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1C6" w:rsidRPr="006A022A" w:rsidRDefault="00D311C6" w:rsidP="00D311C6">
      <w:pPr>
        <w:pStyle w:val="21"/>
        <w:shd w:val="clear" w:color="auto" w:fill="auto"/>
        <w:spacing w:after="0" w:line="230" w:lineRule="exact"/>
        <w:ind w:left="2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11C6" w:rsidRPr="00D311C6" w:rsidRDefault="00D311C6" w:rsidP="00CD1384">
      <w:pPr>
        <w:pBdr>
          <w:top w:val="single" w:sz="4" w:space="1" w:color="auto"/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bookmark0"/>
      <w:r w:rsidRPr="00D311C6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D311C6" w:rsidRPr="00D311C6" w:rsidRDefault="00D311C6" w:rsidP="00CD138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600"/>
        <w:jc w:val="center"/>
        <w:rPr>
          <w:sz w:val="28"/>
          <w:szCs w:val="28"/>
        </w:rPr>
      </w:pPr>
      <w:r w:rsidRPr="00D311C6">
        <w:rPr>
          <w:sz w:val="28"/>
          <w:szCs w:val="28"/>
        </w:rPr>
        <w:t xml:space="preserve">От </w:t>
      </w:r>
      <w:r>
        <w:rPr>
          <w:sz w:val="28"/>
          <w:szCs w:val="28"/>
        </w:rPr>
        <w:t>Владимир Владимиров Георгиев</w:t>
      </w:r>
    </w:p>
    <w:bookmarkEnd w:id="0"/>
    <w:p w:rsidR="00D311C6" w:rsidRPr="00CD1384" w:rsidRDefault="00CD1384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600"/>
        <w:jc w:val="center"/>
        <w:rPr>
          <w:sz w:val="28"/>
          <w:szCs w:val="28"/>
        </w:rPr>
      </w:pPr>
      <w:r w:rsidRPr="00CD1384">
        <w:rPr>
          <w:sz w:val="28"/>
          <w:szCs w:val="28"/>
        </w:rPr>
        <w:t xml:space="preserve">Кмет на Община </w:t>
      </w:r>
      <w:proofErr w:type="spellStart"/>
      <w:r w:rsidRPr="00CD1384">
        <w:rPr>
          <w:sz w:val="28"/>
          <w:szCs w:val="28"/>
        </w:rPr>
        <w:t>Самоков</w:t>
      </w:r>
      <w:proofErr w:type="spellEnd"/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0"/>
        <w:rPr>
          <w:rStyle w:val="10"/>
        </w:rPr>
      </w:pPr>
      <w:bookmarkStart w:id="1" w:name="bookmark2"/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0"/>
      </w:pPr>
      <w:r w:rsidRPr="00CD1384">
        <w:rPr>
          <w:rStyle w:val="10"/>
          <w:b/>
          <w:u w:val="none"/>
        </w:rPr>
        <w:t xml:space="preserve">Относно: </w:t>
      </w:r>
      <w:r w:rsidRPr="00CD1384">
        <w:rPr>
          <w:rStyle w:val="10"/>
          <w:b/>
        </w:rPr>
        <w:t xml:space="preserve">Проект на бюджет на Община </w:t>
      </w:r>
      <w:proofErr w:type="spellStart"/>
      <w:r w:rsidRPr="00CD1384">
        <w:rPr>
          <w:rStyle w:val="10"/>
          <w:b/>
        </w:rPr>
        <w:t>Самоков</w:t>
      </w:r>
      <w:proofErr w:type="spellEnd"/>
      <w:r w:rsidRPr="00CD1384">
        <w:rPr>
          <w:rStyle w:val="10"/>
          <w:b/>
        </w:rPr>
        <w:t xml:space="preserve"> за 2022 година</w:t>
      </w:r>
      <w:bookmarkEnd w:id="1"/>
    </w:p>
    <w:p w:rsidR="00CD1384" w:rsidRDefault="00CD1384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0"/>
      </w:pPr>
      <w:bookmarkStart w:id="2" w:name="bookmark3"/>
    </w:p>
    <w:p w:rsidR="00CD1384" w:rsidRDefault="00CD1384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0"/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0"/>
      </w:pPr>
      <w:r>
        <w:t>МОТИВИ КЪМ ПРОЕКТА ЗА БЮДЖЕТ</w:t>
      </w:r>
      <w:bookmarkEnd w:id="2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600"/>
      </w:pPr>
      <w:r>
        <w:t xml:space="preserve">Проектът на бюджет на община </w:t>
      </w:r>
      <w:proofErr w:type="spellStart"/>
      <w:r>
        <w:t>Самоков</w:t>
      </w:r>
      <w:proofErr w:type="spellEnd"/>
      <w:r>
        <w:t xml:space="preserve"> за 2022 година е разработен в съответствие с изискванията на:</w:t>
      </w:r>
    </w:p>
    <w:p w:rsidR="00D311C6" w:rsidRDefault="00CD1384" w:rsidP="00CD1384">
      <w:pPr>
        <w:pStyle w:val="a5"/>
        <w:numPr>
          <w:ilvl w:val="0"/>
          <w:numId w:val="8"/>
        </w:numPr>
        <w:shd w:val="clear" w:color="auto" w:fill="auto"/>
        <w:spacing w:before="0" w:after="0" w:line="360" w:lineRule="auto"/>
      </w:pPr>
      <w:r>
        <w:t>Закон</w:t>
      </w:r>
      <w:r w:rsidR="00D311C6">
        <w:t xml:space="preserve"> за публичните финанси;</w:t>
      </w:r>
    </w:p>
    <w:p w:rsidR="00D311C6" w:rsidRDefault="00D311C6" w:rsidP="00CD1384">
      <w:pPr>
        <w:pStyle w:val="a5"/>
        <w:numPr>
          <w:ilvl w:val="0"/>
          <w:numId w:val="8"/>
        </w:numPr>
        <w:shd w:val="clear" w:color="auto" w:fill="auto"/>
        <w:spacing w:before="0" w:after="0" w:line="360" w:lineRule="auto"/>
      </w:pPr>
      <w:r>
        <w:t>Закон за държавния бюджет на Република България за 2022 г.</w:t>
      </w:r>
    </w:p>
    <w:p w:rsidR="00D311C6" w:rsidRDefault="00D311C6" w:rsidP="00CD1384">
      <w:pPr>
        <w:pStyle w:val="a5"/>
        <w:numPr>
          <w:ilvl w:val="0"/>
          <w:numId w:val="8"/>
        </w:numPr>
        <w:shd w:val="clear" w:color="auto" w:fill="auto"/>
        <w:spacing w:before="0" w:after="0" w:line="360" w:lineRule="auto"/>
      </w:pPr>
      <w:r>
        <w:t xml:space="preserve">Наредбата за условията и реда за съставяне на тригодишната прогноза за местните дейности и за съставяне, приемане, изпълнение и отчитане на бюджет на Община </w:t>
      </w:r>
      <w:proofErr w:type="spellStart"/>
      <w:r>
        <w:t>Самоков</w:t>
      </w:r>
      <w:proofErr w:type="spellEnd"/>
      <w:r>
        <w:t>;</w:t>
      </w:r>
    </w:p>
    <w:p w:rsidR="00D311C6" w:rsidRDefault="00D311C6" w:rsidP="00CD1384">
      <w:pPr>
        <w:pStyle w:val="a5"/>
        <w:numPr>
          <w:ilvl w:val="0"/>
          <w:numId w:val="8"/>
        </w:numPr>
        <w:shd w:val="clear" w:color="auto" w:fill="auto"/>
        <w:spacing w:before="0" w:after="0" w:line="360" w:lineRule="auto"/>
      </w:pPr>
      <w:r>
        <w:t>Решение № 50 от 03.02.2022г. на Министерски съвет на Република България;</w:t>
      </w:r>
    </w:p>
    <w:p w:rsidR="00D311C6" w:rsidRDefault="00D311C6" w:rsidP="00CD1384">
      <w:pPr>
        <w:pStyle w:val="a5"/>
        <w:numPr>
          <w:ilvl w:val="0"/>
          <w:numId w:val="8"/>
        </w:numPr>
        <w:shd w:val="clear" w:color="auto" w:fill="auto"/>
        <w:spacing w:before="0" w:after="0" w:line="360" w:lineRule="auto"/>
      </w:pPr>
      <w:r>
        <w:t>Закон за местните данъци и такси.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600"/>
      </w:pPr>
      <w:r>
        <w:t>Разработването и приемането на основния финансов план е част от най-важните решения за по-нататъшното развитие на общината.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600"/>
      </w:pPr>
      <w:r>
        <w:t>Публичното обсъждане е важна част от бюджетната процедура и предоставя възможност на жителите на общината да получат детайлна информация за разработването на бюджета и да участват в разискванията по конкретните му параметри.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600"/>
      </w:pPr>
      <w:r>
        <w:t xml:space="preserve">Гражданите, като ползватели на публичните услуги, имат нормативно регламентирано право за пряко участие при решаване на важни за тях местни въпроси, както и на наблюдение и контрол при съставяне, приемане, изпълнение и отчитане на общинския бюджет. На база техните предложения </w:t>
      </w:r>
      <w:r>
        <w:lastRenderedPageBreak/>
        <w:t>се постигат достъпни и качествени публични услуги, добро отношение, спазване на нормативните срокове за предоставяне на услугите, баланс между цена и качество на предлаганите услуги, добра жизнена среда.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00"/>
      </w:pPr>
      <w:r>
        <w:t xml:space="preserve">Община </w:t>
      </w:r>
      <w:proofErr w:type="spellStart"/>
      <w:r>
        <w:t>Самоков</w:t>
      </w:r>
      <w:proofErr w:type="spellEnd"/>
      <w:r>
        <w:t xml:space="preserve"> високо цени необходимостта гражданите да бъдат достатъчно информирани относно провежданата от нея фискална и бюджетна политика с цел обезпечаването на прозрачност, откритост и достъпност на бюджетните решения.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480"/>
      </w:pPr>
      <w:r>
        <w:t>Ние, като община сме изправени пред предизвикателството да отговорим на Вашите очаквания, да направим най - доброто във всички сектори на местното управление, да подготвим и изпълняваме бюджет, спазвайки приоритетите и изискванията на местната общност.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00"/>
      </w:pPr>
      <w:r>
        <w:t xml:space="preserve">Проектът на бюджет за 2022 г. е балансиран, съставен на основата на изготвен анализ на приходите и разчет на разходите съгласно приоритетите на управление на публичните финанси на Община </w:t>
      </w:r>
      <w:proofErr w:type="spellStart"/>
      <w:r>
        <w:t>Самоков</w:t>
      </w:r>
      <w:proofErr w:type="spellEnd"/>
      <w:r>
        <w:t>.</w:t>
      </w:r>
    </w:p>
    <w:p w:rsidR="00D311C6" w:rsidRDefault="00CD1384" w:rsidP="00CD1384">
      <w:pPr>
        <w:pStyle w:val="a5"/>
        <w:shd w:val="clear" w:color="auto" w:fill="auto"/>
        <w:spacing w:before="0" w:after="0" w:line="360" w:lineRule="auto"/>
        <w:ind w:left="20" w:right="20" w:firstLine="700"/>
      </w:pPr>
      <w:r>
        <w:t>С проекта</w:t>
      </w:r>
      <w:r w:rsidR="00D311C6">
        <w:t xml:space="preserve"> на бюджет за 2022 г. Община </w:t>
      </w:r>
      <w:proofErr w:type="spellStart"/>
      <w:r w:rsidR="00D311C6">
        <w:t>Самоков</w:t>
      </w:r>
      <w:proofErr w:type="spellEnd"/>
      <w:r w:rsidR="00D311C6">
        <w:t xml:space="preserve"> си поставя за цел да осигури средства за всички сфери на обществения живот, въпреки продължаващата усложнена обстановка в следствие на разпространението на </w:t>
      </w:r>
      <w:r w:rsidR="00D311C6">
        <w:rPr>
          <w:lang w:val="en-US"/>
        </w:rPr>
        <w:t xml:space="preserve">COVID </w:t>
      </w:r>
      <w:r w:rsidR="00D311C6">
        <w:t>19, както и тежките икономически условия, продиктувани от повишаването на цената на електроенергията и природния газ.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00"/>
      </w:pPr>
      <w:r>
        <w:t xml:space="preserve">Основните цели на проекта на бюджет за 2022 г. на Община </w:t>
      </w:r>
      <w:proofErr w:type="spellStart"/>
      <w:r>
        <w:t>Самоков</w:t>
      </w:r>
      <w:proofErr w:type="spellEnd"/>
      <w:r>
        <w:t xml:space="preserve"> са осигуряване на устойчиво местно развитие, оптимално разпределение на ресурсите за поддържане и повишаване качеството на жизнената среда в населените места в общината, запазване на финансова стабилност, успешно съчетаване на различните финансови източници - собствени, национални, европейски и други международни програми за финансиране на проекти, подобряващи местното развитие, постигане на устойчив ръст на данъчните и неданъчните приходи - с мерки за повишаване на събираемостта, повишаване на ефективността на разходите, осигуряване на условия за прозрачност, публичност и граждански контрол върху начина на планиране и разходване на публичните средства.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00"/>
      </w:pPr>
      <w:r>
        <w:lastRenderedPageBreak/>
        <w:t xml:space="preserve">Приоритети за Община </w:t>
      </w:r>
      <w:proofErr w:type="spellStart"/>
      <w:r>
        <w:t>Самоков</w:t>
      </w:r>
      <w:proofErr w:type="spellEnd"/>
      <w:r>
        <w:t xml:space="preserve"> са подобряване на жизнената среда, в т.ч.: подобряване на градската среда чрез изграждане, ремонт и поддържане на транспортна, спортна и културна инфраструктура, благоустрояване на градската среда, ремонт и поддръжка на улици в населените места в общината, подобряване на условията за бизнес и инвестиции, образование, здравеопазване, социални дейности и услуги, информационно обслужване, култура, туризъм и спорт.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00"/>
      </w:pPr>
      <w:r>
        <w:t xml:space="preserve">Тези по-важни акценти са намерили отражение в проекта на бюджет, който ще осигури основните дейности за постигане на поставените цели по приоритетите, заложени в програмата за управление и Стратегическия план за развитие на Община </w:t>
      </w:r>
      <w:proofErr w:type="spellStart"/>
      <w:r>
        <w:t>Самоков</w:t>
      </w:r>
      <w:proofErr w:type="spellEnd"/>
      <w:r>
        <w:t>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00"/>
      </w:pPr>
    </w:p>
    <w:p w:rsidR="00D311C6" w:rsidRDefault="00D311C6" w:rsidP="00CD1384">
      <w:pPr>
        <w:pStyle w:val="30"/>
        <w:shd w:val="clear" w:color="auto" w:fill="auto"/>
        <w:spacing w:after="0" w:line="360" w:lineRule="auto"/>
        <w:ind w:left="20" w:firstLine="0"/>
        <w:jc w:val="both"/>
      </w:pPr>
      <w:r>
        <w:t>ЦЕЛ НА ПРОЕКТА ЗА БЮДЖЕТ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20"/>
      </w:pPr>
      <w:r>
        <w:t xml:space="preserve">Проектът на бюджет на Община </w:t>
      </w:r>
      <w:proofErr w:type="spellStart"/>
      <w:r>
        <w:t>Самоков</w:t>
      </w:r>
      <w:proofErr w:type="spellEnd"/>
      <w:r>
        <w:t xml:space="preserve"> за 2022 г. е съобразен с икономическите тенденции и план за развитие, целящи превръщането на Община </w:t>
      </w:r>
      <w:proofErr w:type="spellStart"/>
      <w:r>
        <w:t>Самоков</w:t>
      </w:r>
      <w:proofErr w:type="spellEnd"/>
      <w:r>
        <w:t xml:space="preserve"> в център на опазване на традициите и развитие на иновации, ангажиран с повишаване стандарта на живот, благоприятен за бизнес и инвестиции, със съвременна инфраструктура, привлекателна жизнена среда, развиващ интелигентни и креативни идеи, град, богат на културен и спортен календар, осигуряващ условия за пълноценна изява на личността, съвременни условия на образование, вълнуващ с уникални туристически атракции, отворен към хората с висока степен на толерантност.</w:t>
      </w:r>
    </w:p>
    <w:p w:rsidR="00D311C6" w:rsidRDefault="00CD1384" w:rsidP="00CD1384">
      <w:pPr>
        <w:pStyle w:val="a5"/>
        <w:shd w:val="clear" w:color="auto" w:fill="auto"/>
        <w:spacing w:before="0" w:after="0" w:line="360" w:lineRule="auto"/>
        <w:ind w:left="20" w:right="20" w:firstLine="720"/>
      </w:pPr>
      <w:r>
        <w:t>Приходите в Проекта</w:t>
      </w:r>
      <w:r w:rsidR="00D311C6">
        <w:t xml:space="preserve"> на бюджет на Община </w:t>
      </w:r>
      <w:proofErr w:type="spellStart"/>
      <w:r w:rsidR="00D311C6">
        <w:t>Самоков</w:t>
      </w:r>
      <w:proofErr w:type="spellEnd"/>
      <w:r w:rsidR="00D311C6">
        <w:t xml:space="preserve"> за 2022 година се формират от Приходи за делегирани от държавата дейности и Приходи от местни дейности.</w:t>
      </w:r>
    </w:p>
    <w:p w:rsidR="00D311C6" w:rsidRDefault="00D311C6" w:rsidP="00CD1384">
      <w:pPr>
        <w:pStyle w:val="30"/>
        <w:shd w:val="clear" w:color="auto" w:fill="auto"/>
        <w:spacing w:after="0" w:line="360" w:lineRule="auto"/>
        <w:ind w:left="20" w:right="20" w:firstLine="360"/>
        <w:jc w:val="both"/>
      </w:pPr>
      <w:r>
        <w:t xml:space="preserve">Рамката на проекта за бюджет за 2022 година е </w:t>
      </w:r>
      <w:r w:rsidR="00CC2227">
        <w:t>67 30</w:t>
      </w:r>
      <w:r w:rsidR="00400299">
        <w:t>4</w:t>
      </w:r>
      <w:r w:rsidR="00CC2227">
        <w:t xml:space="preserve"> </w:t>
      </w:r>
      <w:r w:rsidR="00400299">
        <w:t>845</w:t>
      </w:r>
      <w:r>
        <w:t xml:space="preserve"> лева, в това число:</w:t>
      </w:r>
    </w:p>
    <w:p w:rsidR="00D311C6" w:rsidRDefault="00D311C6" w:rsidP="00CD1384">
      <w:pPr>
        <w:pStyle w:val="30"/>
        <w:numPr>
          <w:ilvl w:val="0"/>
          <w:numId w:val="1"/>
        </w:numPr>
        <w:shd w:val="clear" w:color="auto" w:fill="auto"/>
        <w:tabs>
          <w:tab w:val="left" w:pos="716"/>
        </w:tabs>
        <w:spacing w:after="0" w:line="360" w:lineRule="auto"/>
        <w:ind w:left="740"/>
        <w:jc w:val="both"/>
      </w:pPr>
      <w:r>
        <w:t xml:space="preserve">Държавна дейност </w:t>
      </w:r>
      <w:r w:rsidR="00CC2227">
        <w:t>32 15</w:t>
      </w:r>
      <w:r w:rsidR="00400299">
        <w:t>1</w:t>
      </w:r>
      <w:r w:rsidR="00CC2227">
        <w:t xml:space="preserve"> </w:t>
      </w:r>
      <w:r w:rsidR="00400299">
        <w:t>885</w:t>
      </w:r>
      <w:r>
        <w:t xml:space="preserve"> 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6"/>
        </w:tabs>
        <w:spacing w:after="0" w:line="360" w:lineRule="auto"/>
        <w:ind w:left="740" w:right="20"/>
        <w:jc w:val="both"/>
      </w:pPr>
      <w:r>
        <w:t xml:space="preserve">Обща субсидия за делегирани от държавата дейности </w:t>
      </w:r>
      <w:r w:rsidR="00EA528B">
        <w:t>25 345 813</w:t>
      </w:r>
      <w:r>
        <w:t xml:space="preserve"> 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2"/>
        </w:tabs>
        <w:spacing w:after="0" w:line="360" w:lineRule="auto"/>
        <w:ind w:left="740"/>
        <w:jc w:val="both"/>
      </w:pPr>
      <w:r>
        <w:t xml:space="preserve">Преходен остатък от държавно делегирани дейности </w:t>
      </w:r>
      <w:r w:rsidR="00EA528B">
        <w:t>6 953 030</w:t>
      </w:r>
      <w:r>
        <w:t xml:space="preserve"> лв.</w:t>
      </w:r>
    </w:p>
    <w:p w:rsidR="00EA528B" w:rsidRDefault="00CC2227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2"/>
        </w:tabs>
        <w:spacing w:after="0" w:line="360" w:lineRule="auto"/>
        <w:ind w:left="740"/>
        <w:jc w:val="both"/>
      </w:pPr>
      <w:r>
        <w:lastRenderedPageBreak/>
        <w:t>Собствени приходи 72 053 лв.</w:t>
      </w:r>
    </w:p>
    <w:p w:rsidR="00400299" w:rsidRDefault="00400299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2"/>
        </w:tabs>
        <w:spacing w:after="0" w:line="360" w:lineRule="auto"/>
        <w:ind w:left="740"/>
        <w:jc w:val="both"/>
      </w:pPr>
      <w:r>
        <w:t>Внесен данък върху приходите -1 109 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6"/>
        </w:tabs>
        <w:spacing w:after="0" w:line="360" w:lineRule="auto"/>
        <w:ind w:left="740" w:right="20"/>
        <w:jc w:val="both"/>
      </w:pPr>
      <w:r>
        <w:t xml:space="preserve">Събрани средства и извършени плащания от/за сметки за средства от ЕС </w:t>
      </w:r>
      <w:r w:rsidR="00EA528B">
        <w:t xml:space="preserve">– 218 307 </w:t>
      </w:r>
      <w:r>
        <w:t>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697"/>
        </w:tabs>
        <w:spacing w:after="0" w:line="360" w:lineRule="auto"/>
        <w:ind w:left="740"/>
        <w:jc w:val="both"/>
      </w:pPr>
      <w:r>
        <w:t xml:space="preserve">Друго финансиране </w:t>
      </w:r>
      <w:r w:rsidR="00CC2227">
        <w:t xml:space="preserve">405 </w:t>
      </w:r>
      <w:r>
        <w:t>лв.</w:t>
      </w:r>
    </w:p>
    <w:p w:rsidR="00D311C6" w:rsidRDefault="00D311C6" w:rsidP="00CD1384">
      <w:pPr>
        <w:pStyle w:val="30"/>
        <w:numPr>
          <w:ilvl w:val="0"/>
          <w:numId w:val="1"/>
        </w:numPr>
        <w:shd w:val="clear" w:color="auto" w:fill="auto"/>
        <w:tabs>
          <w:tab w:val="left" w:pos="697"/>
        </w:tabs>
        <w:spacing w:after="0" w:line="360" w:lineRule="auto"/>
        <w:ind w:left="740"/>
        <w:jc w:val="both"/>
      </w:pPr>
      <w:r>
        <w:t xml:space="preserve">Местна дейност  </w:t>
      </w:r>
      <w:r w:rsidR="00D165DE">
        <w:t xml:space="preserve">35 152 960 </w:t>
      </w:r>
      <w:r>
        <w:t>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2"/>
        </w:tabs>
        <w:spacing w:after="0" w:line="360" w:lineRule="auto"/>
        <w:ind w:left="740"/>
        <w:jc w:val="both"/>
      </w:pPr>
      <w:r>
        <w:t xml:space="preserve">Приходи от местни дейности </w:t>
      </w:r>
      <w:r w:rsidR="00D165DE">
        <w:t>17 013 18</w:t>
      </w:r>
      <w:r w:rsidR="004439EF">
        <w:t>2</w:t>
      </w:r>
      <w:r w:rsidR="00D165DE">
        <w:t xml:space="preserve"> </w:t>
      </w:r>
      <w:r>
        <w:t>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6"/>
        </w:tabs>
        <w:spacing w:after="0" w:line="360" w:lineRule="auto"/>
        <w:ind w:left="740"/>
        <w:jc w:val="both"/>
      </w:pPr>
      <w:r>
        <w:t xml:space="preserve">Трансфери от ЦБ  </w:t>
      </w:r>
      <w:r w:rsidR="00D165DE">
        <w:t xml:space="preserve">3 666 000 </w:t>
      </w:r>
      <w:r>
        <w:t>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6"/>
        </w:tabs>
        <w:spacing w:after="0" w:line="360" w:lineRule="auto"/>
        <w:ind w:left="740"/>
        <w:jc w:val="both"/>
      </w:pPr>
      <w:r>
        <w:t xml:space="preserve">Временни безлихвени заеми </w:t>
      </w:r>
      <w:r w:rsidR="00D165DE">
        <w:t xml:space="preserve">– 267 998 </w:t>
      </w:r>
      <w:r>
        <w:t>лв.</w:t>
      </w:r>
    </w:p>
    <w:p w:rsidR="00D311C6" w:rsidRDefault="00D311C6" w:rsidP="00CD1384">
      <w:pPr>
        <w:pStyle w:val="30"/>
        <w:numPr>
          <w:ilvl w:val="0"/>
          <w:numId w:val="2"/>
        </w:numPr>
        <w:shd w:val="clear" w:color="auto" w:fill="auto"/>
        <w:tabs>
          <w:tab w:val="left" w:pos="706"/>
        </w:tabs>
        <w:spacing w:after="0" w:line="360" w:lineRule="auto"/>
        <w:ind w:left="740" w:right="20"/>
        <w:jc w:val="both"/>
      </w:pPr>
      <w:r>
        <w:t xml:space="preserve">Операции с финансови активи </w:t>
      </w:r>
      <w:r w:rsidR="00D165DE">
        <w:t>14 741 776</w:t>
      </w:r>
      <w:r>
        <w:t xml:space="preserve"> лв. в т.ч.</w:t>
      </w:r>
    </w:p>
    <w:p w:rsidR="00D311C6" w:rsidRDefault="00D165DE" w:rsidP="00CD1384">
      <w:pPr>
        <w:pStyle w:val="30"/>
        <w:numPr>
          <w:ilvl w:val="0"/>
          <w:numId w:val="3"/>
        </w:numPr>
        <w:shd w:val="clear" w:color="auto" w:fill="auto"/>
        <w:tabs>
          <w:tab w:val="left" w:pos="1095"/>
        </w:tabs>
        <w:spacing w:after="0" w:line="360" w:lineRule="auto"/>
        <w:ind w:left="20" w:firstLine="720"/>
        <w:jc w:val="both"/>
      </w:pPr>
      <w:r>
        <w:t>Получени дългосрочни заеми от</w:t>
      </w:r>
      <w:r w:rsidR="00D311C6">
        <w:t xml:space="preserve"> </w:t>
      </w:r>
      <w:r>
        <w:t xml:space="preserve">банки в страната 580 089 </w:t>
      </w:r>
      <w:r w:rsidR="00D311C6">
        <w:t>лв.</w:t>
      </w:r>
    </w:p>
    <w:p w:rsidR="00D311C6" w:rsidRDefault="00D311C6" w:rsidP="00CD1384">
      <w:pPr>
        <w:pStyle w:val="30"/>
        <w:numPr>
          <w:ilvl w:val="0"/>
          <w:numId w:val="3"/>
        </w:numPr>
        <w:shd w:val="clear" w:color="auto" w:fill="auto"/>
        <w:tabs>
          <w:tab w:val="left" w:pos="1095"/>
        </w:tabs>
        <w:spacing w:after="0" w:line="360" w:lineRule="auto"/>
        <w:ind w:left="20" w:firstLine="720"/>
        <w:jc w:val="both"/>
      </w:pPr>
      <w:r>
        <w:t xml:space="preserve">Преходен остатък от местни дейности </w:t>
      </w:r>
      <w:r w:rsidR="00D165DE">
        <w:t xml:space="preserve">14 161 687 </w:t>
      </w:r>
      <w:r>
        <w:t>лв.</w:t>
      </w:r>
    </w:p>
    <w:p w:rsidR="00D311C6" w:rsidRDefault="00D311C6" w:rsidP="00CD1384">
      <w:pPr>
        <w:pStyle w:val="30"/>
        <w:shd w:val="clear" w:color="auto" w:fill="auto"/>
        <w:tabs>
          <w:tab w:val="left" w:pos="1095"/>
        </w:tabs>
        <w:spacing w:after="0" w:line="360" w:lineRule="auto"/>
        <w:ind w:left="740" w:firstLine="0"/>
        <w:jc w:val="both"/>
      </w:pPr>
    </w:p>
    <w:p w:rsidR="00D311C6" w:rsidRPr="00CD1384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1780"/>
        <w:rPr>
          <w:b w:val="0"/>
        </w:rPr>
      </w:pPr>
      <w:bookmarkStart w:id="3" w:name="bookmark4"/>
      <w:r w:rsidRPr="00CD1384">
        <w:rPr>
          <w:rStyle w:val="14"/>
          <w:b/>
        </w:rPr>
        <w:t>Приходи за делегирани от държавата дейности</w:t>
      </w:r>
      <w:bookmarkEnd w:id="3"/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440"/>
      </w:pPr>
      <w:bookmarkStart w:id="4" w:name="bookmark5"/>
      <w:r>
        <w:t xml:space="preserve">А. Взаимоотношения с Централния бюджет </w:t>
      </w:r>
      <w:r w:rsidR="00DE5A8F">
        <w:t xml:space="preserve">29 011 813 </w:t>
      </w:r>
      <w:r>
        <w:t>лв.</w:t>
      </w:r>
      <w:bookmarkEnd w:id="4"/>
      <w:r w:rsidR="00DE5A8F">
        <w:t>:</w:t>
      </w:r>
    </w:p>
    <w:p w:rsidR="00D311C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1401"/>
        </w:tabs>
        <w:spacing w:before="0" w:after="0" w:line="360" w:lineRule="auto"/>
        <w:ind w:left="1400" w:right="20" w:hanging="340"/>
      </w:pPr>
      <w:r>
        <w:t>Обща субсидия за делегирани от държавата дейности за 2022 година</w:t>
      </w:r>
      <w:r>
        <w:rPr>
          <w:rStyle w:val="a6"/>
        </w:rPr>
        <w:t xml:space="preserve">  </w:t>
      </w:r>
      <w:r w:rsidR="00391ACF">
        <w:rPr>
          <w:rStyle w:val="a6"/>
        </w:rPr>
        <w:t xml:space="preserve">25 345 813 </w:t>
      </w:r>
      <w:r>
        <w:t>лв.</w:t>
      </w:r>
    </w:p>
    <w:p w:rsidR="00D311C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1487"/>
        </w:tabs>
        <w:spacing w:before="0" w:after="0" w:line="360" w:lineRule="auto"/>
        <w:ind w:left="1400" w:right="20" w:hanging="340"/>
      </w:pPr>
      <w:r>
        <w:t xml:space="preserve">Трансфери от Централния бюджет за местни дейности </w:t>
      </w:r>
      <w:r w:rsidR="00391ACF">
        <w:t>3 666 000</w:t>
      </w:r>
      <w:r>
        <w:t xml:space="preserve"> лв., в това число:</w:t>
      </w:r>
    </w:p>
    <w:p w:rsidR="00D311C6" w:rsidRDefault="00D311C6" w:rsidP="00CD1384">
      <w:pPr>
        <w:pStyle w:val="a5"/>
        <w:numPr>
          <w:ilvl w:val="0"/>
          <w:numId w:val="2"/>
        </w:numPr>
        <w:shd w:val="clear" w:color="auto" w:fill="auto"/>
        <w:tabs>
          <w:tab w:val="left" w:pos="1707"/>
        </w:tabs>
        <w:spacing w:before="0" w:after="0" w:line="360" w:lineRule="auto"/>
        <w:ind w:left="1780" w:hanging="380"/>
      </w:pPr>
      <w:r>
        <w:t xml:space="preserve">обща изравнителна субсидия </w:t>
      </w:r>
      <w:r w:rsidR="00391ACF">
        <w:t>1 827 100</w:t>
      </w:r>
      <w:r>
        <w:rPr>
          <w:rStyle w:val="a6"/>
        </w:rPr>
        <w:t xml:space="preserve"> </w:t>
      </w:r>
      <w:r>
        <w:t>лв.;</w:t>
      </w:r>
    </w:p>
    <w:p w:rsidR="00D311C6" w:rsidRDefault="00D311C6" w:rsidP="00CD1384">
      <w:pPr>
        <w:pStyle w:val="a5"/>
        <w:numPr>
          <w:ilvl w:val="0"/>
          <w:numId w:val="2"/>
        </w:numPr>
        <w:shd w:val="clear" w:color="auto" w:fill="auto"/>
        <w:tabs>
          <w:tab w:val="left" w:pos="1712"/>
        </w:tabs>
        <w:spacing w:before="0" w:after="0" w:line="360" w:lineRule="auto"/>
        <w:ind w:left="1780" w:hanging="380"/>
      </w:pPr>
      <w:r>
        <w:t xml:space="preserve">целева субсидия за капиталови разходи </w:t>
      </w:r>
      <w:r w:rsidR="00391ACF">
        <w:t>1 566 200</w:t>
      </w:r>
      <w:r>
        <w:rPr>
          <w:rStyle w:val="a6"/>
        </w:rPr>
        <w:t xml:space="preserve"> </w:t>
      </w:r>
      <w:r>
        <w:t>лв.;</w:t>
      </w:r>
    </w:p>
    <w:p w:rsidR="00D311C6" w:rsidRDefault="00D311C6" w:rsidP="00CD1384">
      <w:pPr>
        <w:pStyle w:val="a5"/>
        <w:numPr>
          <w:ilvl w:val="0"/>
          <w:numId w:val="2"/>
        </w:numPr>
        <w:shd w:val="clear" w:color="auto" w:fill="auto"/>
        <w:tabs>
          <w:tab w:val="left" w:pos="1938"/>
        </w:tabs>
        <w:spacing w:before="0" w:after="0" w:line="360" w:lineRule="auto"/>
        <w:ind w:left="1400" w:right="20" w:firstLine="0"/>
      </w:pPr>
      <w:r>
        <w:t xml:space="preserve">средства за зимно поддържане и </w:t>
      </w:r>
      <w:proofErr w:type="spellStart"/>
      <w:r>
        <w:t>снегопочистване</w:t>
      </w:r>
      <w:proofErr w:type="spellEnd"/>
      <w:r>
        <w:t xml:space="preserve"> на общински пътища </w:t>
      </w:r>
      <w:r w:rsidR="00391ACF">
        <w:t>272 700</w:t>
      </w:r>
      <w:r>
        <w:rPr>
          <w:rStyle w:val="a6"/>
        </w:rPr>
        <w:t xml:space="preserve"> </w:t>
      </w:r>
      <w:r>
        <w:t>лв.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right="20" w:firstLine="440"/>
      </w:pPr>
      <w:r>
        <w:t>В изпълнение</w:t>
      </w:r>
      <w:r w:rsidR="00DE5A8F">
        <w:t xml:space="preserve"> на</w:t>
      </w:r>
      <w:r>
        <w:t xml:space="preserve"> Закона за държавния бюджет на Република България за 2022 година са определени бюджетни взаимоотношения с Републиканския бюджет като субсидии в размер на </w:t>
      </w:r>
      <w:r w:rsidR="00DE5A8F">
        <w:t>29 011 813</w:t>
      </w:r>
      <w:r>
        <w:t xml:space="preserve"> лева при </w:t>
      </w:r>
      <w:r w:rsidR="00DE5A8F">
        <w:t>25 192 042</w:t>
      </w:r>
      <w:r>
        <w:t xml:space="preserve"> лева за предходната 2021 година. Увеличението в размерите на стандартите спрямо 2021 година е за покриване на ръста в минималната работна заплата, увеличението на възнагражденията в Сектор Образование, както и знач</w:t>
      </w:r>
      <w:r w:rsidR="00DE5A8F">
        <w:t>ителното увеличение на стандартите</w:t>
      </w:r>
      <w:r>
        <w:t xml:space="preserve"> в Сектор Социални дейности.</w:t>
      </w:r>
    </w:p>
    <w:p w:rsidR="00D311C6" w:rsidRPr="00DE5A8F" w:rsidRDefault="00DE5A8F" w:rsidP="00CD1384">
      <w:pPr>
        <w:pStyle w:val="11"/>
        <w:keepNext/>
        <w:keepLines/>
        <w:shd w:val="clear" w:color="auto" w:fill="auto"/>
        <w:spacing w:before="0" w:after="0" w:line="360" w:lineRule="auto"/>
        <w:ind w:left="2480" w:firstLine="0"/>
        <w:rPr>
          <w:b w:val="0"/>
        </w:rPr>
      </w:pPr>
      <w:bookmarkStart w:id="5" w:name="bookmark6"/>
      <w:r w:rsidRPr="00DE5A8F">
        <w:rPr>
          <w:rStyle w:val="14"/>
          <w:b/>
        </w:rPr>
        <w:lastRenderedPageBreak/>
        <w:t xml:space="preserve">Приходи за </w:t>
      </w:r>
      <w:r w:rsidR="00D311C6" w:rsidRPr="00DE5A8F">
        <w:rPr>
          <w:rStyle w:val="14"/>
          <w:b/>
        </w:rPr>
        <w:t xml:space="preserve">Местни дейности </w:t>
      </w:r>
      <w:r w:rsidR="00C92286" w:rsidRPr="00DE5A8F">
        <w:rPr>
          <w:rStyle w:val="14"/>
          <w:b/>
        </w:rPr>
        <w:t xml:space="preserve"> </w:t>
      </w:r>
      <w:bookmarkEnd w:id="5"/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440"/>
      </w:pPr>
      <w:bookmarkStart w:id="6" w:name="bookmark7"/>
      <w:r>
        <w:t xml:space="preserve">А. Приходи от местни дейности </w:t>
      </w:r>
      <w:r w:rsidR="00367CCB">
        <w:t xml:space="preserve">35 152 960 </w:t>
      </w:r>
      <w:r>
        <w:t>лева.</w:t>
      </w:r>
      <w:bookmarkEnd w:id="6"/>
    </w:p>
    <w:p w:rsidR="00D311C6" w:rsidRDefault="00D311C6" w:rsidP="00CD1384">
      <w:pPr>
        <w:pStyle w:val="a5"/>
        <w:numPr>
          <w:ilvl w:val="1"/>
          <w:numId w:val="2"/>
        </w:numPr>
        <w:shd w:val="clear" w:color="auto" w:fill="auto"/>
        <w:tabs>
          <w:tab w:val="left" w:pos="1299"/>
        </w:tabs>
        <w:spacing w:before="0" w:after="0" w:line="360" w:lineRule="auto"/>
        <w:ind w:left="1040" w:right="20" w:firstLine="0"/>
      </w:pPr>
      <w:r>
        <w:t xml:space="preserve">Приходи от имуществени и други данъци </w:t>
      </w:r>
      <w:r w:rsidR="0080203F">
        <w:t xml:space="preserve">5 785 000 </w:t>
      </w:r>
      <w:r>
        <w:t>лв. в това число:</w:t>
      </w:r>
    </w:p>
    <w:p w:rsidR="00D311C6" w:rsidRDefault="00D311C6" w:rsidP="00CD1384">
      <w:pPr>
        <w:pStyle w:val="a5"/>
        <w:numPr>
          <w:ilvl w:val="2"/>
          <w:numId w:val="2"/>
        </w:numPr>
        <w:shd w:val="clear" w:color="auto" w:fill="auto"/>
        <w:tabs>
          <w:tab w:val="left" w:pos="1726"/>
        </w:tabs>
        <w:spacing w:before="0" w:after="0" w:line="360" w:lineRule="auto"/>
        <w:ind w:left="1400" w:right="20" w:firstLine="0"/>
      </w:pPr>
      <w:r>
        <w:t xml:space="preserve">Данък върху доходите на физическите лица - окончателен годишен патентен данък </w:t>
      </w:r>
      <w:r w:rsidR="0080203F">
        <w:t xml:space="preserve">50 000 </w:t>
      </w:r>
      <w:r>
        <w:t>лв.</w:t>
      </w:r>
    </w:p>
    <w:p w:rsidR="00D311C6" w:rsidRDefault="00D311C6" w:rsidP="00CD1384">
      <w:pPr>
        <w:pStyle w:val="a5"/>
        <w:numPr>
          <w:ilvl w:val="2"/>
          <w:numId w:val="2"/>
        </w:numPr>
        <w:shd w:val="clear" w:color="auto" w:fill="auto"/>
        <w:tabs>
          <w:tab w:val="left" w:pos="1750"/>
        </w:tabs>
        <w:spacing w:before="0" w:after="0" w:line="360" w:lineRule="auto"/>
        <w:ind w:left="1780" w:hanging="380"/>
      </w:pPr>
      <w:r>
        <w:t xml:space="preserve">Данък недвижими имоти </w:t>
      </w:r>
      <w:r w:rsidR="0080203F">
        <w:t xml:space="preserve">1 485 000 </w:t>
      </w:r>
      <w:r>
        <w:t>лв.</w:t>
      </w:r>
    </w:p>
    <w:p w:rsidR="00D311C6" w:rsidRDefault="00D311C6" w:rsidP="00CD1384">
      <w:pPr>
        <w:pStyle w:val="a5"/>
        <w:numPr>
          <w:ilvl w:val="2"/>
          <w:numId w:val="2"/>
        </w:numPr>
        <w:shd w:val="clear" w:color="auto" w:fill="auto"/>
        <w:tabs>
          <w:tab w:val="left" w:pos="1750"/>
        </w:tabs>
        <w:spacing w:before="0" w:after="0" w:line="360" w:lineRule="auto"/>
        <w:ind w:left="1780" w:hanging="380"/>
      </w:pPr>
      <w:r>
        <w:t>Данък МПС</w:t>
      </w:r>
      <w:r w:rsidR="0080203F">
        <w:t xml:space="preserve"> 1 850 000</w:t>
      </w:r>
      <w:r>
        <w:t xml:space="preserve"> лв.</w:t>
      </w:r>
    </w:p>
    <w:p w:rsidR="00D311C6" w:rsidRDefault="00D311C6" w:rsidP="00CD1384">
      <w:pPr>
        <w:pStyle w:val="a5"/>
        <w:numPr>
          <w:ilvl w:val="2"/>
          <w:numId w:val="2"/>
        </w:numPr>
        <w:shd w:val="clear" w:color="auto" w:fill="auto"/>
        <w:tabs>
          <w:tab w:val="left" w:pos="1755"/>
        </w:tabs>
        <w:spacing w:before="0" w:after="0" w:line="360" w:lineRule="auto"/>
        <w:ind w:left="1780" w:hanging="380"/>
      </w:pPr>
      <w:r>
        <w:t xml:space="preserve">Туристически данък </w:t>
      </w:r>
      <w:r w:rsidR="0080203F">
        <w:t xml:space="preserve">600 000 </w:t>
      </w:r>
      <w:r>
        <w:t>лв.</w:t>
      </w:r>
    </w:p>
    <w:p w:rsidR="00D311C6" w:rsidRDefault="00D311C6" w:rsidP="00CD1384">
      <w:pPr>
        <w:pStyle w:val="a5"/>
        <w:numPr>
          <w:ilvl w:val="2"/>
          <w:numId w:val="2"/>
        </w:numPr>
        <w:shd w:val="clear" w:color="auto" w:fill="auto"/>
        <w:tabs>
          <w:tab w:val="left" w:pos="1683"/>
        </w:tabs>
        <w:spacing w:before="0" w:after="0" w:line="360" w:lineRule="auto"/>
        <w:ind w:left="1780" w:hanging="380"/>
      </w:pPr>
      <w:r>
        <w:t>Данък при придобиване на имущество</w:t>
      </w:r>
      <w:r w:rsidR="00DE5A8F">
        <w:t xml:space="preserve"> </w:t>
      </w:r>
      <w:r>
        <w:t xml:space="preserve">по дарения и възмезден начин </w:t>
      </w:r>
      <w:r w:rsidR="0080203F">
        <w:t xml:space="preserve">1 800 000 </w:t>
      </w:r>
      <w:r>
        <w:t>лв.</w:t>
      </w:r>
    </w:p>
    <w:p w:rsidR="00D311C6" w:rsidRDefault="00D311C6" w:rsidP="00CD1384">
      <w:pPr>
        <w:pStyle w:val="a5"/>
        <w:numPr>
          <w:ilvl w:val="1"/>
          <w:numId w:val="2"/>
        </w:numPr>
        <w:shd w:val="clear" w:color="auto" w:fill="auto"/>
        <w:tabs>
          <w:tab w:val="left" w:pos="1362"/>
        </w:tabs>
        <w:spacing w:before="0" w:after="0" w:line="360" w:lineRule="auto"/>
        <w:ind w:left="1040" w:firstLine="0"/>
      </w:pPr>
      <w:r>
        <w:t>Неданъчни приходи</w:t>
      </w:r>
      <w:r w:rsidR="00DE5A8F">
        <w:t xml:space="preserve"> 11 124 639</w:t>
      </w:r>
      <w:r>
        <w:t xml:space="preserve"> лв.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1780" w:right="20" w:hanging="380"/>
      </w:pPr>
      <w:r>
        <w:t xml:space="preserve">1. Приходи и доходи от собственост </w:t>
      </w:r>
      <w:r w:rsidR="00B26D3B">
        <w:t xml:space="preserve">4 612 248 </w:t>
      </w:r>
      <w:r>
        <w:t>лв. в това число: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70"/>
        </w:tabs>
        <w:spacing w:before="0" w:after="0" w:line="360" w:lineRule="auto"/>
        <w:ind w:left="720" w:firstLine="0"/>
      </w:pPr>
      <w:r>
        <w:t xml:space="preserve">Приходи от продажба на услуги, стоки и продукция </w:t>
      </w:r>
      <w:r w:rsidR="00B26D3B">
        <w:t xml:space="preserve">2 937 248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70"/>
        </w:tabs>
        <w:spacing w:before="0" w:after="0" w:line="360" w:lineRule="auto"/>
        <w:ind w:left="720" w:firstLine="0"/>
      </w:pPr>
      <w:r>
        <w:t xml:space="preserve">Приходи от наем на имущество </w:t>
      </w:r>
      <w:r w:rsidR="00B26D3B">
        <w:t xml:space="preserve">525 000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70"/>
        </w:tabs>
        <w:spacing w:before="0" w:after="0" w:line="360" w:lineRule="auto"/>
        <w:ind w:left="720" w:firstLine="0"/>
      </w:pPr>
      <w:r>
        <w:t xml:space="preserve">Приходи от наем на земя </w:t>
      </w:r>
      <w:r w:rsidR="00B26D3B">
        <w:t xml:space="preserve">1 150 000 </w:t>
      </w:r>
      <w:r>
        <w:t>лв.</w:t>
      </w:r>
    </w:p>
    <w:p w:rsidR="00D311C6" w:rsidRDefault="00D311C6" w:rsidP="00CD1384">
      <w:pPr>
        <w:pStyle w:val="a5"/>
        <w:numPr>
          <w:ilvl w:val="1"/>
          <w:numId w:val="4"/>
        </w:numPr>
        <w:shd w:val="clear" w:color="auto" w:fill="auto"/>
        <w:tabs>
          <w:tab w:val="left" w:pos="1740"/>
        </w:tabs>
        <w:spacing w:before="0" w:after="0" w:line="360" w:lineRule="auto"/>
        <w:ind w:left="1380" w:firstLine="0"/>
      </w:pPr>
      <w:r>
        <w:t xml:space="preserve">Общински такси </w:t>
      </w:r>
      <w:r w:rsidR="00C66CC3">
        <w:t xml:space="preserve">4 409 000 </w:t>
      </w:r>
      <w:r>
        <w:t>лв. в това число: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ползване на детски градини </w:t>
      </w:r>
      <w:r w:rsidR="00C66CC3">
        <w:t xml:space="preserve">66 000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ползване на детски ясли </w:t>
      </w:r>
      <w:r w:rsidR="00C66CC3">
        <w:t xml:space="preserve">6 000 </w:t>
      </w:r>
      <w:r>
        <w:t>лв.</w:t>
      </w:r>
    </w:p>
    <w:p w:rsidR="00D311C6" w:rsidRDefault="00C66CC3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70"/>
        </w:tabs>
        <w:spacing w:before="0" w:after="0" w:line="360" w:lineRule="auto"/>
        <w:ind w:left="1080" w:hanging="360"/>
      </w:pPr>
      <w:r>
        <w:t>За ползване на Домашен социален патронаж 120 000</w:t>
      </w:r>
      <w:r w:rsidR="00D311C6">
        <w:t xml:space="preserve"> 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right="20" w:hanging="360"/>
      </w:pPr>
      <w:r>
        <w:t xml:space="preserve">За ползване на тържища, панаири, тротоари, улични платна и др. </w:t>
      </w:r>
      <w:r w:rsidR="00C66CC3">
        <w:t xml:space="preserve">25 000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битови отпадъци </w:t>
      </w:r>
      <w:r w:rsidR="00C66CC3">
        <w:t xml:space="preserve">3 250 000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технически услуги </w:t>
      </w:r>
      <w:r w:rsidR="00C66CC3">
        <w:t xml:space="preserve">600 000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административни услуги </w:t>
      </w:r>
      <w:r w:rsidR="00C66CC3">
        <w:t xml:space="preserve">250 000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откупуване на гробни места </w:t>
      </w:r>
      <w:r w:rsidR="00C66CC3">
        <w:t xml:space="preserve">27 000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притежаване на кучета  </w:t>
      </w:r>
      <w:r w:rsidR="00C66CC3">
        <w:t xml:space="preserve">5 000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4"/>
        </w:numPr>
        <w:shd w:val="clear" w:color="auto" w:fill="auto"/>
        <w:tabs>
          <w:tab w:val="left" w:pos="1080"/>
        </w:tabs>
        <w:spacing w:before="0" w:after="0" w:line="360" w:lineRule="auto"/>
        <w:ind w:left="1080" w:hanging="360"/>
      </w:pPr>
      <w:r>
        <w:t xml:space="preserve">За други общински такси </w:t>
      </w:r>
      <w:r w:rsidR="00C66CC3">
        <w:t xml:space="preserve">60 000 </w:t>
      </w:r>
      <w:r>
        <w:t>лв.</w:t>
      </w:r>
    </w:p>
    <w:p w:rsidR="00D311C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1730"/>
        </w:tabs>
        <w:spacing w:before="0" w:after="0" w:line="360" w:lineRule="auto"/>
        <w:ind w:left="1380" w:firstLine="0"/>
      </w:pPr>
      <w:r>
        <w:t xml:space="preserve">Наказателни лихви за данъци  </w:t>
      </w:r>
      <w:r w:rsidR="00D60657">
        <w:t xml:space="preserve">320 000 </w:t>
      </w:r>
      <w:r>
        <w:t>лв.</w:t>
      </w:r>
    </w:p>
    <w:p w:rsidR="00D311C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1745"/>
        </w:tabs>
        <w:spacing w:before="0" w:after="0" w:line="360" w:lineRule="auto"/>
        <w:ind w:left="1380" w:firstLine="0"/>
      </w:pPr>
      <w:r>
        <w:t xml:space="preserve">Други неданъчни приходи </w:t>
      </w:r>
      <w:r w:rsidR="00D60657">
        <w:t xml:space="preserve">1 718 500 </w:t>
      </w:r>
      <w:r>
        <w:t>лв.</w:t>
      </w:r>
    </w:p>
    <w:p w:rsidR="00D311C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1750"/>
        </w:tabs>
        <w:spacing w:before="0" w:after="0" w:line="360" w:lineRule="auto"/>
        <w:ind w:left="1800" w:right="20" w:hanging="400"/>
      </w:pPr>
      <w:r>
        <w:lastRenderedPageBreak/>
        <w:t xml:space="preserve">Внесено ДДС и </w:t>
      </w:r>
      <w:r w:rsidR="00D60657">
        <w:t xml:space="preserve">други данъци върху продажбите -1 301 109 </w:t>
      </w:r>
      <w:r>
        <w:t>лв.</w:t>
      </w:r>
    </w:p>
    <w:p w:rsidR="00D311C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1750"/>
        </w:tabs>
        <w:spacing w:before="0" w:after="0" w:line="360" w:lineRule="auto"/>
        <w:ind w:left="1800" w:right="20" w:hanging="400"/>
      </w:pPr>
      <w:r>
        <w:t xml:space="preserve">Постъпления от продажба на нефинансови активи </w:t>
      </w:r>
      <w:r w:rsidR="006B0B90">
        <w:t>1 320 000</w:t>
      </w:r>
      <w:r>
        <w:t>лв.</w:t>
      </w:r>
    </w:p>
    <w:p w:rsidR="00D311C6" w:rsidRDefault="00D311C6" w:rsidP="00CD1384">
      <w:pPr>
        <w:pStyle w:val="a5"/>
        <w:numPr>
          <w:ilvl w:val="0"/>
          <w:numId w:val="3"/>
        </w:numPr>
        <w:shd w:val="clear" w:color="auto" w:fill="auto"/>
        <w:tabs>
          <w:tab w:val="left" w:pos="1070"/>
        </w:tabs>
        <w:spacing w:before="0" w:after="0" w:line="360" w:lineRule="auto"/>
        <w:ind w:left="1080" w:hanging="360"/>
      </w:pPr>
      <w:r>
        <w:t xml:space="preserve">Постъпления от продажба на сгради </w:t>
      </w:r>
      <w:r w:rsidR="006B0B90">
        <w:t xml:space="preserve">550 000 </w:t>
      </w:r>
      <w:r>
        <w:t>лв.</w:t>
      </w:r>
    </w:p>
    <w:p w:rsidR="00D311C6" w:rsidRDefault="00D311C6" w:rsidP="00CD1384">
      <w:pPr>
        <w:pStyle w:val="a5"/>
        <w:numPr>
          <w:ilvl w:val="0"/>
          <w:numId w:val="3"/>
        </w:numPr>
        <w:shd w:val="clear" w:color="auto" w:fill="auto"/>
        <w:tabs>
          <w:tab w:val="left" w:pos="1070"/>
        </w:tabs>
        <w:spacing w:before="0" w:after="0" w:line="360" w:lineRule="auto"/>
        <w:ind w:left="1080" w:hanging="360"/>
      </w:pPr>
      <w:r>
        <w:t xml:space="preserve">Постъпления от продажба на земя </w:t>
      </w:r>
      <w:r w:rsidR="006B0B90">
        <w:t>750 000</w:t>
      </w:r>
      <w:r>
        <w:t xml:space="preserve"> лв.</w:t>
      </w:r>
    </w:p>
    <w:p w:rsidR="00D311C6" w:rsidRDefault="00D311C6" w:rsidP="00CD1384">
      <w:pPr>
        <w:pStyle w:val="a5"/>
        <w:numPr>
          <w:ilvl w:val="0"/>
          <w:numId w:val="3"/>
        </w:numPr>
        <w:shd w:val="clear" w:color="auto" w:fill="auto"/>
        <w:tabs>
          <w:tab w:val="left" w:pos="1070"/>
        </w:tabs>
        <w:spacing w:before="0" w:after="0" w:line="360" w:lineRule="auto"/>
        <w:ind w:left="1080" w:right="20" w:hanging="360"/>
      </w:pPr>
      <w:r>
        <w:t xml:space="preserve">Постъпления от продажба на нематериални дълготрайни активи  </w:t>
      </w:r>
      <w:r w:rsidR="006B0B90">
        <w:t xml:space="preserve">20 000 </w:t>
      </w:r>
      <w:r>
        <w:t>лв.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40" w:right="20" w:firstLine="260"/>
      </w:pPr>
      <w:r>
        <w:t xml:space="preserve">Прогнозата за постъпленията от местни данъци е формирана на база определените ставки на местните данъци и очакваната </w:t>
      </w:r>
      <w:proofErr w:type="spellStart"/>
      <w:r>
        <w:t>събираемост</w:t>
      </w:r>
      <w:proofErr w:type="spellEnd"/>
      <w:r>
        <w:t xml:space="preserve"> на задълженията за текущата година и на несъбраните от минали години. Приходите от такса битови отпадъци са планира</w:t>
      </w:r>
      <w:r w:rsidR="00C92286">
        <w:t>ни на база определения</w:t>
      </w:r>
      <w:r>
        <w:t xml:space="preserve"> от </w:t>
      </w:r>
      <w:r w:rsidR="00DE5A8F">
        <w:t xml:space="preserve">Общински съвет размер съгласно Наредба № 12 за определяне и администриране на местните </w:t>
      </w:r>
      <w:r>
        <w:t>такси и</w:t>
      </w:r>
      <w:r w:rsidR="00DE5A8F">
        <w:t xml:space="preserve"> цени на</w:t>
      </w:r>
      <w:r>
        <w:t xml:space="preserve"> услуги в Община </w:t>
      </w:r>
      <w:proofErr w:type="spellStart"/>
      <w:r>
        <w:t>Самоков</w:t>
      </w:r>
      <w:proofErr w:type="spellEnd"/>
      <w:r>
        <w:t>. Приходите от административни и технически услуги са заложени на база анализ от предходни години за предоставените услуги.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40" w:right="20" w:firstLine="0"/>
      </w:pPr>
      <w:r>
        <w:t>Приходите и разходите от собственост са разработени на база годишна програма за управление на общинската собственост.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40" w:firstLine="260"/>
      </w:pPr>
      <w:bookmarkStart w:id="7" w:name="bookmark8"/>
      <w:r>
        <w:t xml:space="preserve">Б. Трансфери за местни дейности  </w:t>
      </w:r>
      <w:r w:rsidR="007342E2">
        <w:t xml:space="preserve">3 666 000 </w:t>
      </w:r>
      <w:r>
        <w:t>лв., в това число:</w:t>
      </w:r>
      <w:bookmarkEnd w:id="7"/>
    </w:p>
    <w:p w:rsidR="00D311C6" w:rsidRDefault="00D311C6" w:rsidP="00CD1384">
      <w:pPr>
        <w:pStyle w:val="a5"/>
        <w:numPr>
          <w:ilvl w:val="0"/>
          <w:numId w:val="5"/>
        </w:numPr>
        <w:shd w:val="clear" w:color="auto" w:fill="auto"/>
        <w:tabs>
          <w:tab w:val="left" w:pos="1687"/>
        </w:tabs>
        <w:spacing w:before="0" w:after="0" w:line="360" w:lineRule="auto"/>
        <w:ind w:left="1380" w:firstLine="0"/>
      </w:pPr>
      <w:r>
        <w:t>обща изравнителна субсидия</w:t>
      </w:r>
      <w:r>
        <w:rPr>
          <w:rStyle w:val="13"/>
        </w:rPr>
        <w:t xml:space="preserve"> </w:t>
      </w:r>
      <w:r w:rsidR="007342E2">
        <w:rPr>
          <w:rStyle w:val="13"/>
        </w:rPr>
        <w:t>1 827 100</w:t>
      </w:r>
      <w:r>
        <w:t xml:space="preserve"> лв.;</w:t>
      </w:r>
    </w:p>
    <w:p w:rsidR="00D311C6" w:rsidRDefault="00D311C6" w:rsidP="00CD1384">
      <w:pPr>
        <w:pStyle w:val="a5"/>
        <w:numPr>
          <w:ilvl w:val="0"/>
          <w:numId w:val="5"/>
        </w:numPr>
        <w:shd w:val="clear" w:color="auto" w:fill="auto"/>
        <w:tabs>
          <w:tab w:val="left" w:pos="1692"/>
        </w:tabs>
        <w:spacing w:before="0" w:after="0" w:line="360" w:lineRule="auto"/>
        <w:ind w:left="1380" w:firstLine="0"/>
      </w:pPr>
      <w:r>
        <w:t>целева субсидия за капиталови разходи</w:t>
      </w:r>
      <w:r>
        <w:rPr>
          <w:rStyle w:val="13"/>
        </w:rPr>
        <w:t xml:space="preserve"> </w:t>
      </w:r>
      <w:r w:rsidR="007342E2">
        <w:rPr>
          <w:rStyle w:val="13"/>
        </w:rPr>
        <w:t>1 566 200</w:t>
      </w:r>
      <w:r>
        <w:t xml:space="preserve"> лв.;</w:t>
      </w:r>
    </w:p>
    <w:p w:rsidR="00D311C6" w:rsidRDefault="00D311C6" w:rsidP="00CD1384">
      <w:pPr>
        <w:pStyle w:val="a5"/>
        <w:numPr>
          <w:ilvl w:val="0"/>
          <w:numId w:val="5"/>
        </w:numPr>
        <w:shd w:val="clear" w:color="auto" w:fill="auto"/>
        <w:tabs>
          <w:tab w:val="left" w:pos="1701"/>
        </w:tabs>
        <w:spacing w:before="0" w:after="0" w:line="360" w:lineRule="auto"/>
        <w:ind w:left="1380" w:right="20" w:firstLine="0"/>
      </w:pPr>
      <w:r>
        <w:t xml:space="preserve">средства за зимно поддържане и </w:t>
      </w:r>
      <w:proofErr w:type="spellStart"/>
      <w:r>
        <w:t>снегопочистване</w:t>
      </w:r>
      <w:proofErr w:type="spellEnd"/>
      <w:r>
        <w:t xml:space="preserve"> на общински </w:t>
      </w:r>
      <w:r w:rsidR="007342E2">
        <w:t xml:space="preserve">  </w:t>
      </w:r>
      <w:r>
        <w:t>пътища</w:t>
      </w:r>
      <w:r>
        <w:rPr>
          <w:rStyle w:val="13"/>
        </w:rPr>
        <w:t xml:space="preserve"> </w:t>
      </w:r>
      <w:r>
        <w:t xml:space="preserve"> </w:t>
      </w:r>
      <w:r w:rsidR="007342E2" w:rsidRPr="007342E2">
        <w:rPr>
          <w:b/>
        </w:rPr>
        <w:t>272 100</w:t>
      </w:r>
      <w:r w:rsidR="007342E2">
        <w:t xml:space="preserve"> </w:t>
      </w:r>
      <w:r>
        <w:t>лв.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40" w:firstLine="260"/>
      </w:pPr>
      <w:bookmarkStart w:id="8" w:name="bookmark9"/>
      <w:r>
        <w:t>В. Временни безлихвени заеми от/за чужди средства -</w:t>
      </w:r>
      <w:r w:rsidR="007342E2">
        <w:t xml:space="preserve">267 998 </w:t>
      </w:r>
      <w:r>
        <w:t>лв.</w:t>
      </w:r>
      <w:bookmarkEnd w:id="8"/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40" w:firstLine="260"/>
      </w:pPr>
      <w:bookmarkStart w:id="9" w:name="bookmark10"/>
      <w:r>
        <w:t xml:space="preserve">Д. Операции с финансови активи </w:t>
      </w:r>
      <w:r w:rsidR="007342E2">
        <w:t xml:space="preserve">14 741 776 </w:t>
      </w:r>
      <w:r>
        <w:t>лв.</w:t>
      </w:r>
      <w:bookmarkEnd w:id="9"/>
    </w:p>
    <w:p w:rsidR="00C92286" w:rsidRDefault="00C92286" w:rsidP="00CD1384">
      <w:pPr>
        <w:pStyle w:val="11"/>
        <w:keepNext/>
        <w:keepLines/>
        <w:shd w:val="clear" w:color="auto" w:fill="auto"/>
        <w:spacing w:before="0" w:after="0" w:line="360" w:lineRule="auto"/>
        <w:ind w:left="40" w:firstLine="260"/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1620" w:firstLine="0"/>
        <w:rPr>
          <w:rStyle w:val="130"/>
          <w:b/>
        </w:rPr>
      </w:pPr>
      <w:bookmarkStart w:id="10" w:name="bookmark11"/>
      <w:r w:rsidRPr="00DE5A8F">
        <w:rPr>
          <w:rStyle w:val="130"/>
          <w:b/>
        </w:rPr>
        <w:t>Разходи за делегирани от държавата дейности</w:t>
      </w:r>
      <w:bookmarkEnd w:id="10"/>
    </w:p>
    <w:p w:rsidR="00DE5A8F" w:rsidRPr="00DE5A8F" w:rsidRDefault="00DE5A8F" w:rsidP="00CD1384">
      <w:pPr>
        <w:pStyle w:val="11"/>
        <w:keepNext/>
        <w:keepLines/>
        <w:shd w:val="clear" w:color="auto" w:fill="auto"/>
        <w:spacing w:before="0" w:after="0" w:line="360" w:lineRule="auto"/>
        <w:ind w:left="1620" w:firstLine="0"/>
        <w:rPr>
          <w:b w:val="0"/>
        </w:rPr>
      </w:pP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20"/>
      </w:pPr>
      <w:r>
        <w:t>Планирането на разходите за делегираните от държавата дейности се извършва на база на показателите, определени в Решение № 50 от 03.02.2022 г. на Министерски съвет на Република България.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480"/>
      </w:pPr>
      <w:r>
        <w:lastRenderedPageBreak/>
        <w:t>Разходите се планират в съответствие с определените натурални и стойностни показатели, съобразени са с нормативните изисквания относно делегираните от държавата отговорности и указания на Министерство на финансите.</w:t>
      </w:r>
    </w:p>
    <w:p w:rsidR="00D311C6" w:rsidRDefault="00D311C6" w:rsidP="00CD1384">
      <w:pPr>
        <w:pStyle w:val="a5"/>
        <w:numPr>
          <w:ilvl w:val="0"/>
          <w:numId w:val="3"/>
        </w:numPr>
        <w:shd w:val="clear" w:color="auto" w:fill="auto"/>
        <w:tabs>
          <w:tab w:val="left" w:pos="903"/>
        </w:tabs>
        <w:spacing w:before="0" w:after="0" w:line="360" w:lineRule="auto"/>
        <w:ind w:left="20" w:right="20" w:firstLine="480"/>
      </w:pPr>
      <w:r>
        <w:t>Разходнат</w:t>
      </w:r>
      <w:r w:rsidR="00DE5A8F">
        <w:t>а част на бюджета е разработена</w:t>
      </w:r>
      <w:r>
        <w:t xml:space="preserve"> </w:t>
      </w:r>
      <w:r w:rsidR="00DE5A8F">
        <w:t xml:space="preserve">в съответствие с изискванията на </w:t>
      </w:r>
      <w:r w:rsidR="00DE5A8F" w:rsidRPr="00EA690D">
        <w:t>чл.18, ал.1, т.2</w:t>
      </w:r>
      <w:r w:rsidR="00DE5A8F">
        <w:t xml:space="preserve"> от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</w:t>
      </w:r>
      <w:proofErr w:type="spellStart"/>
      <w:r w:rsidR="00DE5A8F">
        <w:t>Самоков</w:t>
      </w:r>
      <w:proofErr w:type="spellEnd"/>
      <w:r w:rsidR="00DE5A8F">
        <w:t xml:space="preserve">, </w:t>
      </w:r>
      <w:r>
        <w:t>като са отчетени следните по-важни</w:t>
      </w:r>
      <w:r w:rsidR="00DE5A8F">
        <w:t xml:space="preserve"> фактори</w:t>
      </w:r>
      <w:r>
        <w:t>:</w:t>
      </w:r>
    </w:p>
    <w:p w:rsidR="00D311C6" w:rsidRDefault="00D311C6" w:rsidP="00CD1384">
      <w:pPr>
        <w:pStyle w:val="a5"/>
        <w:numPr>
          <w:ilvl w:val="0"/>
          <w:numId w:val="3"/>
        </w:numPr>
        <w:shd w:val="clear" w:color="auto" w:fill="auto"/>
        <w:tabs>
          <w:tab w:val="left" w:pos="980"/>
        </w:tabs>
        <w:spacing w:before="0" w:after="0" w:line="360" w:lineRule="auto"/>
        <w:ind w:left="20" w:right="20" w:firstLine="720"/>
      </w:pPr>
      <w:r>
        <w:t>създаване условия и предпоставки за изпълнение на основните приоритети и задачи за 2022 г.;</w:t>
      </w:r>
    </w:p>
    <w:p w:rsidR="00D311C6" w:rsidRDefault="00D311C6" w:rsidP="00CD1384">
      <w:pPr>
        <w:pStyle w:val="a5"/>
        <w:numPr>
          <w:ilvl w:val="0"/>
          <w:numId w:val="3"/>
        </w:numPr>
        <w:shd w:val="clear" w:color="auto" w:fill="auto"/>
        <w:tabs>
          <w:tab w:val="left" w:pos="913"/>
        </w:tabs>
        <w:spacing w:before="0" w:after="0" w:line="360" w:lineRule="auto"/>
        <w:ind w:left="20" w:right="20" w:firstLine="720"/>
      </w:pPr>
      <w:r>
        <w:t>финансово осигуряване на предложенията</w:t>
      </w:r>
      <w:r w:rsidR="00DE5A8F">
        <w:t>,</w:t>
      </w:r>
      <w:r>
        <w:t xml:space="preserve"> направени от кметствата и бюджетните заведения;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20"/>
      </w:pPr>
      <w:r>
        <w:t>-настъпилите структурни промени в натуралните показатели на бюджетните заведения;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720"/>
      </w:pPr>
      <w:r>
        <w:t>-осигуряване на необходимите средства за изпълнение на поетите договорни задължения към доставчиците на стоки и услуги.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720"/>
      </w:pPr>
      <w:bookmarkStart w:id="11" w:name="bookmark12"/>
      <w:r>
        <w:t>Функция „Общи държавни служби"</w:t>
      </w:r>
      <w:bookmarkEnd w:id="11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480"/>
      </w:pPr>
      <w:r>
        <w:t xml:space="preserve">Средствата за възнаграждения и осигуровки за дейност „Общинска администрация" са разработени в рамките </w:t>
      </w:r>
      <w:r w:rsidR="00DE5A8F">
        <w:t xml:space="preserve">на </w:t>
      </w:r>
      <w:r>
        <w:t>Решение № 50 от 03.02.2022г. на Министерски съвет на Република България за 2022 година. Разчетените средства за възнаграждения за 2022 година са в размер на</w:t>
      </w:r>
      <w:r w:rsidR="00D3590A">
        <w:t xml:space="preserve"> 1 944 000</w:t>
      </w:r>
      <w:r w:rsidR="00DE5A8F">
        <w:t xml:space="preserve"> лева, о</w:t>
      </w:r>
      <w:r>
        <w:t xml:space="preserve">т които стандарт за кметове и кметски наместници </w:t>
      </w:r>
      <w:r w:rsidR="00D3590A">
        <w:t xml:space="preserve">506 000 </w:t>
      </w:r>
      <w:r>
        <w:t xml:space="preserve">лв. и стандарт за служители на общинска администрация </w:t>
      </w:r>
      <w:r w:rsidR="00C92286">
        <w:t xml:space="preserve"> </w:t>
      </w:r>
      <w:r w:rsidR="00D3590A">
        <w:t xml:space="preserve">1 438 000 </w:t>
      </w:r>
      <w:r>
        <w:t>лв.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720"/>
      </w:pPr>
      <w:bookmarkStart w:id="12" w:name="bookmark13"/>
      <w:r>
        <w:t>Функция „Отбрана и сигурност"</w:t>
      </w:r>
      <w:bookmarkEnd w:id="12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480"/>
      </w:pPr>
      <w:r>
        <w:t>Разпределението на средствата по функцията е съгласно действащите нормативни актове. През 2022 година за „Отбрана и сигурност" ще бъдат разпределени</w:t>
      </w:r>
      <w:r w:rsidR="00283850">
        <w:t xml:space="preserve"> 865 207</w:t>
      </w:r>
      <w:r>
        <w:t xml:space="preserve"> лева. Предвидени са средства за издръжка на Местната комисия за борба срещу противообществените прояви на малолетни и непълнолетни и на обществените възпитатели съгласно Закона за борба с </w:t>
      </w:r>
      <w:r>
        <w:lastRenderedPageBreak/>
        <w:t xml:space="preserve">противообществените прояви на малолетни и непълнолетни, веществената издръжка на детски педагогически стаи и за районни инспектори, предвидени са средства за защита на населението, управление и дейности при стихийни бедствия и аварии, в това число денонощни оперативни дежурни и изпълнители по охрана на пунктове за управление, офиси за военен отчет и дейности по плана за защита при стихийни бедствия и аварии. 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700"/>
      </w:pPr>
      <w:bookmarkStart w:id="13" w:name="bookmark14"/>
      <w:r>
        <w:t>Функция „Образование"</w:t>
      </w:r>
      <w:bookmarkEnd w:id="13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firstLine="420"/>
      </w:pPr>
      <w:r>
        <w:t xml:space="preserve">През 2022 година за делегираните от държавата дейности във функция „Образование" са предвидени средства </w:t>
      </w:r>
      <w:r w:rsidR="001D57C0">
        <w:t xml:space="preserve">по стандарти </w:t>
      </w:r>
      <w:r>
        <w:t xml:space="preserve">в размер </w:t>
      </w:r>
      <w:r w:rsidR="001D57C0">
        <w:t>18 343 989</w:t>
      </w:r>
      <w:r>
        <w:t xml:space="preserve"> лева. Това е с </w:t>
      </w:r>
      <w:r w:rsidR="001D57C0">
        <w:t>11,35</w:t>
      </w:r>
      <w:r w:rsidR="00C92286">
        <w:t xml:space="preserve"> </w:t>
      </w:r>
      <w:r>
        <w:t xml:space="preserve">% повече от 2021 година, когато средствата по разходните стандарти бяха в размер на </w:t>
      </w:r>
      <w:r w:rsidR="001D57C0">
        <w:t xml:space="preserve">16 474 295 </w:t>
      </w:r>
      <w:r>
        <w:t>лева. През 2022 година ще продължи реализирането на интегрирани политики, с фокус към образование и личностно развитие на децата и учениците, насърчаване на иновациите, квалификацията на педагогическите специалисти, модернизиране на образователните институции.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firstLine="420"/>
      </w:pPr>
      <w:r>
        <w:t>Предвидени са средства за нарастване на стандартите за делегираните дейности в образованието с цел увеличаване на заплатите на педагогическите специалисти</w:t>
      </w:r>
      <w:r w:rsidR="00923A3A">
        <w:t>,</w:t>
      </w:r>
      <w:r>
        <w:t xml:space="preserve"> за да се стимулират млади и квалифицирани педагози</w:t>
      </w:r>
      <w:r w:rsidR="00C92286">
        <w:t>,</w:t>
      </w:r>
      <w:r>
        <w:t xml:space="preserve"> за да започнат работа като учители.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firstLine="220"/>
      </w:pPr>
      <w:r>
        <w:t>Считано от 01.04.2022 година всички родители ще бъдат напълно освободени от заплащане на такси в детските градини. От тази дата ще се въведе норматив за издръжка на дете в общинска детска градина</w:t>
      </w:r>
      <w:r w:rsidR="00923A3A" w:rsidRPr="00923A3A">
        <w:t xml:space="preserve"> </w:t>
      </w:r>
      <w:r w:rsidR="00923A3A">
        <w:t>в размер на 650 лв. на дете</w:t>
      </w:r>
      <w:r>
        <w:t>, включващ и компенсиране отпадането на съответните такси по ЗМДТ</w:t>
      </w:r>
      <w:r w:rsidR="00C92286">
        <w:t>. Увеличен е нормативът</w:t>
      </w:r>
      <w:r>
        <w:t xml:space="preserve"> за подпомагане храненето на децата от задължителна предучилищна възраст и на учениците от първи до четвърти клас от 94 лева на 154 лева.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firstLine="420"/>
      </w:pPr>
      <w:r>
        <w:t xml:space="preserve">В единните разходни стандарти по образование не се включват средствата за стипендии на учениците, за учебници и учебни помагала за децата от подготвителните групи и за учениците от I до VII клас, за закрила на децата с изявени дарби, за безплатния превоз на учениците, за компенсиране на </w:t>
      </w:r>
      <w:r>
        <w:lastRenderedPageBreak/>
        <w:t>транспортните разходи на педагогическия персонал, за финансиране на здравни кабинети в училища и детски градини и за спорт за всички.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700"/>
      </w:pPr>
      <w:bookmarkStart w:id="14" w:name="bookmark15"/>
      <w:r>
        <w:t>Функция „Здравеопазване"</w:t>
      </w:r>
      <w:bookmarkEnd w:id="14"/>
    </w:p>
    <w:p w:rsidR="00D311C6" w:rsidRDefault="00C92286" w:rsidP="00CD1384">
      <w:pPr>
        <w:pStyle w:val="a5"/>
        <w:shd w:val="clear" w:color="auto" w:fill="auto"/>
        <w:spacing w:before="0" w:after="0" w:line="360" w:lineRule="auto"/>
        <w:ind w:left="20" w:firstLine="700"/>
      </w:pPr>
      <w:r>
        <w:t>Бюджетът</w:t>
      </w:r>
      <w:r w:rsidR="00D311C6">
        <w:t xml:space="preserve"> за функция „Здравеопазване" е </w:t>
      </w:r>
      <w:r w:rsidR="001014F8">
        <w:t xml:space="preserve">558 544 </w:t>
      </w:r>
      <w:r w:rsidR="00D311C6">
        <w:t xml:space="preserve">лева и е увеличен с </w:t>
      </w:r>
      <w:r w:rsidR="001014F8">
        <w:t xml:space="preserve">12,67 </w:t>
      </w:r>
      <w:r w:rsidR="00D311C6">
        <w:t>% спрямо 2021г. Към функцията са включени:</w:t>
      </w:r>
    </w:p>
    <w:p w:rsidR="00C9228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771"/>
        </w:tabs>
        <w:spacing w:before="0" w:after="0" w:line="360" w:lineRule="auto"/>
        <w:ind w:left="20" w:firstLine="420"/>
      </w:pPr>
      <w:r>
        <w:t>Медицинско обслужване в здравни кабинети;</w:t>
      </w:r>
    </w:p>
    <w:p w:rsidR="00D311C6" w:rsidRDefault="00D311C6" w:rsidP="00CD1384">
      <w:pPr>
        <w:pStyle w:val="a5"/>
        <w:numPr>
          <w:ilvl w:val="1"/>
          <w:numId w:val="3"/>
        </w:numPr>
        <w:shd w:val="clear" w:color="auto" w:fill="auto"/>
        <w:tabs>
          <w:tab w:val="left" w:pos="771"/>
        </w:tabs>
        <w:spacing w:before="0" w:after="0" w:line="360" w:lineRule="auto"/>
        <w:ind w:left="20" w:firstLine="420"/>
      </w:pPr>
      <w:proofErr w:type="spellStart"/>
      <w:r>
        <w:t>Яслена</w:t>
      </w:r>
      <w:proofErr w:type="spellEnd"/>
      <w:r>
        <w:t xml:space="preserve"> група към детска градина;</w:t>
      </w:r>
    </w:p>
    <w:p w:rsidR="00C92286" w:rsidRDefault="001014F8" w:rsidP="00CD1384">
      <w:pPr>
        <w:pStyle w:val="a5"/>
        <w:numPr>
          <w:ilvl w:val="1"/>
          <w:numId w:val="3"/>
        </w:numPr>
        <w:shd w:val="clear" w:color="auto" w:fill="auto"/>
        <w:tabs>
          <w:tab w:val="left" w:pos="771"/>
        </w:tabs>
        <w:spacing w:before="0" w:after="0" w:line="360" w:lineRule="auto"/>
        <w:ind w:left="20" w:firstLine="420"/>
      </w:pPr>
      <w:r>
        <w:t xml:space="preserve">Други дейности по здравеопазването /здравни </w:t>
      </w:r>
      <w:proofErr w:type="spellStart"/>
      <w:r>
        <w:t>медиатори</w:t>
      </w:r>
      <w:proofErr w:type="spellEnd"/>
      <w:r>
        <w:t>/</w:t>
      </w:r>
      <w:r>
        <w:rPr>
          <w:lang w:val="en-US"/>
        </w:rPr>
        <w:t>;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580"/>
      </w:pPr>
      <w:r>
        <w:t>Във функцията са планирани средствата за заплати, осигуровки на персонала, други възнаграждения и средства за издръжка по Закона за здравословни и безопасни условия на труд (ЗЗБУТ) в детските ясли и медицинския персонал в учебни и детски заведения.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580"/>
      </w:pPr>
      <w:bookmarkStart w:id="15" w:name="bookmark16"/>
      <w:r>
        <w:t>Функция „Социално осигуряване, подпомагане и грижи"</w:t>
      </w:r>
      <w:bookmarkEnd w:id="15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580"/>
      </w:pPr>
      <w:r>
        <w:t>Единните разходни стандарти тук са увеличени приблизително 27</w:t>
      </w:r>
      <w:r w:rsidR="00C92286">
        <w:t xml:space="preserve"> </w:t>
      </w:r>
      <w:r>
        <w:t xml:space="preserve">%. Планирани са средства, разчетени по единни стандарти в размер на </w:t>
      </w:r>
      <w:r w:rsidR="001014F8">
        <w:rPr>
          <w:lang w:val="en-GB"/>
        </w:rPr>
        <w:t xml:space="preserve">3 343 690 </w:t>
      </w:r>
      <w:r>
        <w:t>лева. През 2021 година средствата за финансиране на делегираните от държавата дейности за социални услуги са били</w:t>
      </w:r>
      <w:r w:rsidR="001014F8">
        <w:rPr>
          <w:lang w:val="en-GB"/>
        </w:rPr>
        <w:t xml:space="preserve"> 2 652 244</w:t>
      </w:r>
      <w:r>
        <w:t xml:space="preserve"> лева.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580"/>
      </w:pPr>
      <w:r>
        <w:t>Разпределението</w:t>
      </w:r>
      <w:r w:rsidR="00C92286">
        <w:t xml:space="preserve"> на средствата между социалните услуги, предоставяни в Община </w:t>
      </w:r>
      <w:proofErr w:type="spellStart"/>
      <w:r w:rsidR="00C92286">
        <w:t>Самоков</w:t>
      </w:r>
      <w:proofErr w:type="spellEnd"/>
      <w:r w:rsidR="00C92286">
        <w:t xml:space="preserve"> </w:t>
      </w:r>
      <w:r>
        <w:t>е направено на база разходните стандарти и Указанията на Министерство на финансите за съставянето на бюджета за 2022 година. Към функцията са включени:</w:t>
      </w:r>
    </w:p>
    <w:p w:rsidR="00D311C6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916"/>
        </w:tabs>
        <w:spacing w:before="0" w:after="0" w:line="360" w:lineRule="auto"/>
        <w:ind w:left="880" w:right="20" w:hanging="300"/>
      </w:pPr>
      <w:r>
        <w:t>Център за настаняване от семеен тип за деца/младежи без увреждания</w:t>
      </w:r>
    </w:p>
    <w:p w:rsidR="00D311C6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946"/>
        </w:tabs>
        <w:spacing w:before="0" w:after="0" w:line="360" w:lineRule="auto"/>
        <w:ind w:left="20" w:firstLine="580"/>
      </w:pPr>
      <w:r>
        <w:t>Дневен център за деца и/или пълнолетни лица с увреждания</w:t>
      </w:r>
    </w:p>
    <w:p w:rsidR="00D311C6" w:rsidRPr="005F042A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936"/>
        </w:tabs>
        <w:spacing w:before="0" w:after="0" w:line="360" w:lineRule="auto"/>
        <w:ind w:left="20" w:firstLine="580"/>
      </w:pPr>
      <w:r>
        <w:t>Център за обществена подкрепа</w:t>
      </w:r>
      <w:r w:rsidR="00C92286">
        <w:t>, финансиран по европейски проект</w:t>
      </w:r>
    </w:p>
    <w:p w:rsidR="005F042A" w:rsidRDefault="005F042A" w:rsidP="00CD1384">
      <w:pPr>
        <w:pStyle w:val="a5"/>
        <w:numPr>
          <w:ilvl w:val="0"/>
          <w:numId w:val="6"/>
        </w:numPr>
        <w:shd w:val="clear" w:color="auto" w:fill="auto"/>
        <w:tabs>
          <w:tab w:val="left" w:pos="936"/>
        </w:tabs>
        <w:spacing w:before="0" w:after="0" w:line="360" w:lineRule="auto"/>
        <w:ind w:left="20" w:firstLine="580"/>
      </w:pPr>
      <w:r>
        <w:t>Център за социална рехабилитация и интеграция</w:t>
      </w:r>
    </w:p>
    <w:p w:rsidR="005F042A" w:rsidRDefault="005F042A" w:rsidP="00CD1384">
      <w:pPr>
        <w:pStyle w:val="a5"/>
        <w:numPr>
          <w:ilvl w:val="0"/>
          <w:numId w:val="6"/>
        </w:numPr>
        <w:shd w:val="clear" w:color="auto" w:fill="auto"/>
        <w:tabs>
          <w:tab w:val="left" w:pos="936"/>
        </w:tabs>
        <w:spacing w:before="0" w:after="0" w:line="360" w:lineRule="auto"/>
        <w:ind w:left="20" w:firstLine="580"/>
      </w:pPr>
      <w:r>
        <w:t>Домове за стари хора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580"/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580"/>
      </w:pPr>
      <w:bookmarkStart w:id="16" w:name="bookmark17"/>
      <w:r>
        <w:t>Функция „Почивно дело, култура, религиозни дейности"</w:t>
      </w:r>
      <w:bookmarkEnd w:id="16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820"/>
      </w:pPr>
      <w:r>
        <w:t xml:space="preserve">През 2022 година във функция „Почивно дело, култура, религиозни дейности" са разпределени </w:t>
      </w:r>
      <w:r w:rsidR="005F042A">
        <w:t xml:space="preserve">935 723 </w:t>
      </w:r>
      <w:r>
        <w:t xml:space="preserve">лева. Като делегирани държавни дейности </w:t>
      </w:r>
      <w:r>
        <w:lastRenderedPageBreak/>
        <w:t>тук се планират заплатите, осигурителните вноски и издръжката по държавни стандарти на:</w:t>
      </w:r>
    </w:p>
    <w:p w:rsidR="00D311C6" w:rsidRDefault="00C9228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1176"/>
        </w:tabs>
        <w:spacing w:before="0" w:after="0" w:line="360" w:lineRule="auto"/>
        <w:ind w:left="20" w:firstLine="820"/>
      </w:pPr>
      <w:r>
        <w:t>Градски</w:t>
      </w:r>
      <w:r w:rsidR="00D311C6">
        <w:t xml:space="preserve"> исторически музей</w:t>
      </w:r>
    </w:p>
    <w:p w:rsidR="00D311C6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1176"/>
        </w:tabs>
        <w:spacing w:before="0" w:after="0" w:line="360" w:lineRule="auto"/>
        <w:ind w:left="20" w:firstLine="820"/>
      </w:pPr>
      <w:r>
        <w:t>Читалища</w:t>
      </w:r>
    </w:p>
    <w:p w:rsidR="00D311C6" w:rsidRDefault="00C92286" w:rsidP="00CD1384">
      <w:pPr>
        <w:pStyle w:val="a5"/>
        <w:shd w:val="clear" w:color="auto" w:fill="auto"/>
        <w:spacing w:before="0" w:after="0" w:line="360" w:lineRule="auto"/>
        <w:ind w:left="20" w:right="20" w:firstLine="380"/>
      </w:pPr>
      <w:r>
        <w:t xml:space="preserve">Разпределените средства за читалища са в размер на </w:t>
      </w:r>
      <w:r w:rsidR="005F042A">
        <w:t xml:space="preserve">655 796 </w:t>
      </w:r>
      <w:r>
        <w:t xml:space="preserve">за </w:t>
      </w:r>
      <w:r w:rsidR="005F042A">
        <w:t>53</w:t>
      </w:r>
      <w:r>
        <w:t xml:space="preserve"> субсидирани бройки.</w:t>
      </w:r>
    </w:p>
    <w:p w:rsidR="00D311C6" w:rsidRPr="00923A3A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780" w:firstLine="0"/>
        <w:rPr>
          <w:b w:val="0"/>
        </w:rPr>
      </w:pPr>
      <w:bookmarkStart w:id="17" w:name="bookmark18"/>
      <w:r w:rsidRPr="00923A3A">
        <w:rPr>
          <w:rStyle w:val="120"/>
          <w:b/>
        </w:rPr>
        <w:t>Разходи за местни дейности</w:t>
      </w:r>
      <w:bookmarkEnd w:id="17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380"/>
      </w:pPr>
      <w:r>
        <w:t>Финансовият ресурс за обезпечаване на тези разходи са общинските данъчни и неданъчни приходи, трансферите за капиталови разходи и обща изравнителна субсидия. За 2022</w:t>
      </w:r>
      <w:r w:rsidR="00C92286">
        <w:t xml:space="preserve"> </w:t>
      </w:r>
      <w:r>
        <w:t xml:space="preserve">г. в частта „Постъпления от продажба на нефинансови активи" са заложени постъпления от продажба на сгради </w:t>
      </w:r>
      <w:r w:rsidR="0034259B">
        <w:t xml:space="preserve">550 000 </w:t>
      </w:r>
      <w:r>
        <w:t xml:space="preserve"> лв., постъпления от продажба на земя </w:t>
      </w:r>
      <w:r w:rsidR="0034259B">
        <w:t>750 000</w:t>
      </w:r>
      <w:r w:rsidR="00C92286">
        <w:t xml:space="preserve"> </w:t>
      </w:r>
      <w:r>
        <w:t xml:space="preserve"> лв. и постъпления от продажба на нематериални дълготрайни активи </w:t>
      </w:r>
      <w:r w:rsidR="0034259B">
        <w:t xml:space="preserve">20 000 </w:t>
      </w:r>
      <w:r>
        <w:t>лв.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20" w:firstLine="820"/>
      </w:pPr>
      <w:bookmarkStart w:id="18" w:name="bookmark19"/>
      <w:r>
        <w:t>Функция „Общи държавни служби"</w:t>
      </w:r>
      <w:bookmarkEnd w:id="18"/>
    </w:p>
    <w:p w:rsidR="00923A3A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380"/>
      </w:pPr>
      <w:r>
        <w:t xml:space="preserve">В тази функция са предвидени </w:t>
      </w:r>
      <w:r w:rsidR="00705BF4">
        <w:t xml:space="preserve"> </w:t>
      </w:r>
      <w:r w:rsidR="007F4843">
        <w:t xml:space="preserve">1 893 846 </w:t>
      </w:r>
      <w:r>
        <w:t xml:space="preserve">лв. </w:t>
      </w:r>
    </w:p>
    <w:p w:rsidR="00D311C6" w:rsidRDefault="00923A3A" w:rsidP="00CD1384">
      <w:pPr>
        <w:pStyle w:val="a5"/>
        <w:shd w:val="clear" w:color="auto" w:fill="auto"/>
        <w:spacing w:before="0" w:after="0" w:line="360" w:lineRule="auto"/>
        <w:ind w:left="20" w:right="20" w:firstLine="380"/>
      </w:pPr>
      <w:proofErr w:type="spellStart"/>
      <w:r>
        <w:t>Зз</w:t>
      </w:r>
      <w:r w:rsidR="00D311C6">
        <w:t>а</w:t>
      </w:r>
      <w:proofErr w:type="spellEnd"/>
      <w:r w:rsidR="00D311C6">
        <w:t xml:space="preserve"> издръжка на общинската администрация са планирани </w:t>
      </w:r>
      <w:r w:rsidR="00705BF4">
        <w:t xml:space="preserve"> </w:t>
      </w:r>
      <w:r w:rsidR="0073577D">
        <w:t xml:space="preserve">1 431 872 </w:t>
      </w:r>
      <w:r w:rsidR="00D311C6">
        <w:t>лева, /в т.ч.</w:t>
      </w:r>
    </w:p>
    <w:p w:rsidR="00D311C6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741"/>
        </w:tabs>
        <w:spacing w:before="0" w:after="0" w:line="360" w:lineRule="auto"/>
        <w:ind w:left="840" w:right="20" w:hanging="440"/>
      </w:pPr>
      <w:r>
        <w:t xml:space="preserve">представителни разходи общинска администрация /кмет на община, кметове на населени места/ </w:t>
      </w:r>
      <w:r w:rsidR="00705BF4">
        <w:t xml:space="preserve"> </w:t>
      </w:r>
      <w:r w:rsidR="00E32869">
        <w:t xml:space="preserve">25 900 </w:t>
      </w:r>
      <w:r>
        <w:t>лв.,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380"/>
      </w:pPr>
      <w:r>
        <w:t>Средствата</w:t>
      </w:r>
      <w:r w:rsidR="00923A3A">
        <w:t>,</w:t>
      </w:r>
      <w:r>
        <w:t xml:space="preserve"> предвидени за издръжката на кметства и кметски наместничества</w:t>
      </w:r>
      <w:r w:rsidR="00923A3A">
        <w:t>,</w:t>
      </w:r>
      <w:r>
        <w:t xml:space="preserve"> е в размер на </w:t>
      </w:r>
      <w:r w:rsidR="00705BF4">
        <w:t xml:space="preserve"> </w:t>
      </w:r>
      <w:r w:rsidR="00E32869">
        <w:t xml:space="preserve">150 000 </w:t>
      </w:r>
      <w:r>
        <w:t>лв.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20" w:right="20" w:firstLine="380"/>
      </w:pPr>
      <w:r>
        <w:t>Планираните средства за заплати, други възнаграждения, осигуровки и издръжка на Общински съвет</w:t>
      </w:r>
      <w:r w:rsidR="00923A3A">
        <w:t xml:space="preserve">- </w:t>
      </w:r>
      <w:proofErr w:type="spellStart"/>
      <w:r w:rsidR="00923A3A">
        <w:t>Самоков</w:t>
      </w:r>
      <w:proofErr w:type="spellEnd"/>
      <w:r w:rsidR="00923A3A">
        <w:t xml:space="preserve"> са в размер на</w:t>
      </w:r>
      <w:r w:rsidR="00705BF4">
        <w:t xml:space="preserve"> </w:t>
      </w:r>
      <w:r w:rsidR="00E32869">
        <w:t xml:space="preserve">461 974 </w:t>
      </w:r>
      <w:r>
        <w:t xml:space="preserve">лева, в т.ч. представителни разходи за Общински съвет </w:t>
      </w:r>
      <w:r w:rsidR="00E32869">
        <w:t xml:space="preserve">12 950 </w:t>
      </w:r>
      <w:r>
        <w:t>лв., както и еднократни помощи</w:t>
      </w:r>
      <w:r w:rsidR="00705BF4">
        <w:t>,</w:t>
      </w:r>
      <w:r>
        <w:t xml:space="preserve"> отпускани по решение на Общински съвет в размер на </w:t>
      </w:r>
      <w:r w:rsidR="00E32869">
        <w:t>40 000</w:t>
      </w:r>
      <w:r>
        <w:t xml:space="preserve"> лв.</w:t>
      </w:r>
    </w:p>
    <w:p w:rsidR="00705BF4" w:rsidRDefault="00705BF4" w:rsidP="00CD1384">
      <w:pPr>
        <w:pStyle w:val="a5"/>
        <w:shd w:val="clear" w:color="auto" w:fill="auto"/>
        <w:spacing w:before="0" w:after="0" w:line="360" w:lineRule="auto"/>
        <w:ind w:left="20" w:right="20" w:firstLine="380"/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740"/>
      </w:pPr>
      <w:bookmarkStart w:id="19" w:name="bookmark20"/>
      <w:r>
        <w:t>Функция „Образование"</w:t>
      </w:r>
      <w:bookmarkEnd w:id="19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right="20" w:firstLine="740"/>
      </w:pPr>
      <w:r>
        <w:t xml:space="preserve">За Функция „Образование" </w:t>
      </w:r>
      <w:r w:rsidR="00923A3A">
        <w:t>са</w:t>
      </w:r>
      <w:r>
        <w:t xml:space="preserve"> планир</w:t>
      </w:r>
      <w:r w:rsidR="00923A3A">
        <w:t>ани</w:t>
      </w:r>
      <w:r>
        <w:t xml:space="preserve"> </w:t>
      </w:r>
      <w:r w:rsidR="007537A4">
        <w:t>1 348 831 лв.</w:t>
      </w:r>
      <w:r w:rsidR="00923A3A">
        <w:t xml:space="preserve"> за капиталови разходи.</w:t>
      </w: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740"/>
      </w:pPr>
      <w:bookmarkStart w:id="20" w:name="bookmark21"/>
      <w:r>
        <w:lastRenderedPageBreak/>
        <w:t>Функция „Здравеопазване"</w:t>
      </w:r>
      <w:bookmarkEnd w:id="20"/>
    </w:p>
    <w:p w:rsidR="00F520C3" w:rsidRPr="009566C6" w:rsidRDefault="00923A3A" w:rsidP="00CD1384">
      <w:pPr>
        <w:pStyle w:val="a5"/>
        <w:shd w:val="clear" w:color="auto" w:fill="auto"/>
        <w:spacing w:before="0" w:after="0" w:line="360" w:lineRule="auto"/>
        <w:ind w:left="60" w:firstLine="500"/>
      </w:pPr>
      <w:r>
        <w:t xml:space="preserve">   </w:t>
      </w:r>
      <w:r w:rsidR="00F520C3" w:rsidRPr="009566C6">
        <w:t xml:space="preserve">Във функцията са </w:t>
      </w:r>
      <w:r>
        <w:t xml:space="preserve">планирани средства в размер на </w:t>
      </w:r>
      <w:r w:rsidR="00F520C3" w:rsidRPr="009566C6">
        <w:t>744 554 лева</w:t>
      </w:r>
      <w:r w:rsidR="009566C6" w:rsidRPr="009566C6">
        <w:t xml:space="preserve">. </w:t>
      </w:r>
      <w:r w:rsidR="00F520C3" w:rsidRPr="009566C6">
        <w:t xml:space="preserve"> </w:t>
      </w:r>
    </w:p>
    <w:p w:rsidR="009566C6" w:rsidRPr="009566C6" w:rsidRDefault="00923A3A" w:rsidP="00CD1384">
      <w:pPr>
        <w:spacing w:line="36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Заложени</w:t>
      </w:r>
      <w:r w:rsidR="009566C6" w:rsidRPr="009566C6">
        <w:rPr>
          <w:rFonts w:ascii="Times New Roman" w:hAnsi="Times New Roman" w:cs="Times New Roman"/>
          <w:sz w:val="27"/>
          <w:szCs w:val="27"/>
        </w:rPr>
        <w:t xml:space="preserve"> са 7 210 лв. за заплащане на </w:t>
      </w:r>
      <w:r>
        <w:rPr>
          <w:rFonts w:ascii="Times New Roman" w:hAnsi="Times New Roman" w:cs="Times New Roman"/>
          <w:sz w:val="27"/>
          <w:szCs w:val="27"/>
        </w:rPr>
        <w:t>семестриални такси за обучение н</w:t>
      </w:r>
      <w:r w:rsidR="009566C6" w:rsidRPr="009566C6">
        <w:rPr>
          <w:rFonts w:ascii="Times New Roman" w:hAnsi="Times New Roman" w:cs="Times New Roman"/>
          <w:sz w:val="27"/>
          <w:szCs w:val="27"/>
        </w:rPr>
        <w:t xml:space="preserve">а медицински сестри </w:t>
      </w:r>
      <w:r w:rsidRPr="009566C6">
        <w:rPr>
          <w:rFonts w:ascii="Times New Roman" w:hAnsi="Times New Roman" w:cs="Times New Roman"/>
          <w:sz w:val="27"/>
          <w:szCs w:val="27"/>
        </w:rPr>
        <w:t xml:space="preserve">за срок от осем семестъра </w:t>
      </w:r>
      <w:r w:rsidR="009566C6" w:rsidRPr="009566C6">
        <w:rPr>
          <w:rFonts w:ascii="Times New Roman" w:hAnsi="Times New Roman" w:cs="Times New Roman"/>
          <w:sz w:val="27"/>
          <w:szCs w:val="27"/>
        </w:rPr>
        <w:t>и такса за кандидатстване на девет лица</w:t>
      </w:r>
      <w:r>
        <w:rPr>
          <w:rFonts w:ascii="Times New Roman" w:hAnsi="Times New Roman" w:cs="Times New Roman"/>
          <w:sz w:val="27"/>
          <w:szCs w:val="27"/>
        </w:rPr>
        <w:t>. Планирани са</w:t>
      </w:r>
      <w:r w:rsidR="009566C6" w:rsidRPr="009566C6">
        <w:rPr>
          <w:rFonts w:ascii="Times New Roman" w:hAnsi="Times New Roman" w:cs="Times New Roman"/>
          <w:sz w:val="27"/>
          <w:szCs w:val="27"/>
        </w:rPr>
        <w:t xml:space="preserve"> разходи за издръжка на</w:t>
      </w:r>
      <w:r w:rsidR="009566C6">
        <w:rPr>
          <w:rFonts w:ascii="Times New Roman" w:hAnsi="Times New Roman" w:cs="Times New Roman"/>
          <w:sz w:val="27"/>
          <w:szCs w:val="27"/>
        </w:rPr>
        <w:t xml:space="preserve"> поликлиниката</w:t>
      </w:r>
      <w:r>
        <w:rPr>
          <w:rFonts w:ascii="Times New Roman" w:hAnsi="Times New Roman" w:cs="Times New Roman"/>
          <w:sz w:val="27"/>
          <w:szCs w:val="27"/>
        </w:rPr>
        <w:t xml:space="preserve"> в размер на</w:t>
      </w:r>
      <w:r w:rsidR="00482EC8">
        <w:rPr>
          <w:rFonts w:ascii="Times New Roman" w:hAnsi="Times New Roman" w:cs="Times New Roman"/>
          <w:sz w:val="27"/>
          <w:szCs w:val="27"/>
        </w:rPr>
        <w:t xml:space="preserve"> 67 626 лв</w:t>
      </w:r>
      <w:r w:rsidR="009566C6">
        <w:rPr>
          <w:rFonts w:ascii="Times New Roman" w:hAnsi="Times New Roman" w:cs="Times New Roman"/>
          <w:sz w:val="27"/>
          <w:szCs w:val="27"/>
        </w:rPr>
        <w:t>.</w:t>
      </w:r>
    </w:p>
    <w:p w:rsidR="009566C6" w:rsidRPr="009566C6" w:rsidRDefault="009566C6" w:rsidP="00CD1384">
      <w:pPr>
        <w:pStyle w:val="15"/>
        <w:shd w:val="clear" w:color="auto" w:fill="auto"/>
        <w:spacing w:line="360" w:lineRule="auto"/>
        <w:ind w:left="20" w:right="20" w:firstLine="700"/>
        <w:rPr>
          <w:rFonts w:ascii="Times New Roman" w:hAnsi="Times New Roman" w:cs="Times New Roman"/>
          <w:sz w:val="27"/>
          <w:szCs w:val="27"/>
        </w:rPr>
      </w:pPr>
      <w:r w:rsidRPr="009566C6">
        <w:rPr>
          <w:rFonts w:ascii="Times New Roman" w:hAnsi="Times New Roman" w:cs="Times New Roman"/>
          <w:sz w:val="27"/>
          <w:szCs w:val="27"/>
        </w:rPr>
        <w:t xml:space="preserve">Във функцията са планирани капиталови разходи за 100 000 лв. за закупуване на оборудване за нуждите на МБАЛ </w:t>
      </w:r>
      <w:proofErr w:type="spellStart"/>
      <w:r w:rsidRPr="009566C6">
        <w:rPr>
          <w:rFonts w:ascii="Times New Roman" w:hAnsi="Times New Roman" w:cs="Times New Roman"/>
          <w:sz w:val="27"/>
          <w:szCs w:val="27"/>
        </w:rPr>
        <w:t>Самоков</w:t>
      </w:r>
      <w:proofErr w:type="spellEnd"/>
      <w:r w:rsidRPr="009566C6">
        <w:rPr>
          <w:rFonts w:ascii="Times New Roman" w:hAnsi="Times New Roman" w:cs="Times New Roman"/>
          <w:sz w:val="27"/>
          <w:szCs w:val="27"/>
        </w:rPr>
        <w:t xml:space="preserve">, подпомагане издръжката на общинската болница с 60 000 лв. за разходи за хигиенизиране, както и финансиране по проект „Красива България”– Текущ ремонт на Детско отделение, </w:t>
      </w:r>
      <w:r w:rsidRPr="009566C6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9566C6">
        <w:rPr>
          <w:rFonts w:ascii="Times New Roman" w:hAnsi="Times New Roman" w:cs="Times New Roman"/>
          <w:sz w:val="27"/>
          <w:szCs w:val="27"/>
          <w:lang w:val="en-GB"/>
        </w:rPr>
        <w:t xml:space="preserve"> – </w:t>
      </w:r>
      <w:r w:rsidRPr="009566C6">
        <w:rPr>
          <w:rFonts w:ascii="Times New Roman" w:hAnsi="Times New Roman" w:cs="Times New Roman"/>
          <w:sz w:val="27"/>
          <w:szCs w:val="27"/>
        </w:rPr>
        <w:t xml:space="preserve">ри етаж на блок А на МБАЛ </w:t>
      </w:r>
      <w:proofErr w:type="spellStart"/>
      <w:r w:rsidRPr="009566C6">
        <w:rPr>
          <w:rFonts w:ascii="Times New Roman" w:hAnsi="Times New Roman" w:cs="Times New Roman"/>
          <w:sz w:val="27"/>
          <w:szCs w:val="27"/>
        </w:rPr>
        <w:t>Самоков</w:t>
      </w:r>
      <w:proofErr w:type="spellEnd"/>
      <w:r w:rsidRPr="009566C6">
        <w:rPr>
          <w:rFonts w:ascii="Times New Roman" w:hAnsi="Times New Roman" w:cs="Times New Roman"/>
          <w:sz w:val="27"/>
          <w:szCs w:val="27"/>
        </w:rPr>
        <w:t xml:space="preserve"> </w:t>
      </w:r>
      <w:r w:rsidR="00923A3A">
        <w:rPr>
          <w:rFonts w:ascii="Times New Roman" w:hAnsi="Times New Roman" w:cs="Times New Roman"/>
          <w:sz w:val="27"/>
          <w:szCs w:val="27"/>
        </w:rPr>
        <w:t xml:space="preserve">със </w:t>
      </w:r>
      <w:r w:rsidRPr="009566C6">
        <w:rPr>
          <w:rFonts w:ascii="Times New Roman" w:hAnsi="Times New Roman" w:cs="Times New Roman"/>
          <w:sz w:val="27"/>
          <w:szCs w:val="27"/>
        </w:rPr>
        <w:t>182 797 лв. общински средства.</w:t>
      </w:r>
    </w:p>
    <w:p w:rsidR="00F520C3" w:rsidRDefault="00F520C3" w:rsidP="00CD1384">
      <w:pPr>
        <w:pStyle w:val="11"/>
        <w:keepNext/>
        <w:keepLines/>
        <w:shd w:val="clear" w:color="auto" w:fill="auto"/>
        <w:spacing w:before="0" w:after="0" w:line="360" w:lineRule="auto"/>
        <w:ind w:firstLine="740"/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740"/>
      </w:pPr>
      <w:bookmarkStart w:id="21" w:name="bookmark22"/>
      <w:r>
        <w:t>Функция „Социално осигуряване, подпомагане и грижи"</w:t>
      </w:r>
      <w:bookmarkEnd w:id="21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right="20" w:firstLine="360"/>
      </w:pPr>
      <w:r>
        <w:t xml:space="preserve">Община </w:t>
      </w:r>
      <w:proofErr w:type="spellStart"/>
      <w:r>
        <w:t>Самоков</w:t>
      </w:r>
      <w:proofErr w:type="spellEnd"/>
      <w:r>
        <w:t xml:space="preserve"> подпомага финансово дейността на юридически лица с нестопанска цел, съюзи, организации, клубове на пенсионери, хора с физически и сетивни увреждания</w:t>
      </w:r>
      <w:r w:rsidR="007F3333">
        <w:t>,</w:t>
      </w:r>
      <w:r>
        <w:t xml:space="preserve"> и други нуждаещи се целеви групи. Експерти осъществя</w:t>
      </w:r>
      <w:r w:rsidR="007F3333">
        <w:t xml:space="preserve">ват непрекъснат диалог с </w:t>
      </w:r>
      <w:r>
        <w:t xml:space="preserve">юридически лица с нестопанска цел, оказват професионална, методическа, консултативна и техническа помощ на </w:t>
      </w:r>
      <w:r w:rsidR="007F3333">
        <w:t>всички организации и дейности, п</w:t>
      </w:r>
      <w:r>
        <w:t>одпомагат изпълнението на публичните политики в социалната сфера.</w:t>
      </w: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right="20" w:firstLine="360"/>
      </w:pPr>
      <w:r>
        <w:t>Заложените средс</w:t>
      </w:r>
      <w:r w:rsidR="007F3333">
        <w:t>тва за клубовете на пенсионери</w:t>
      </w:r>
      <w:r>
        <w:t xml:space="preserve"> са в размер на</w:t>
      </w:r>
      <w:r w:rsidR="007537A4">
        <w:t xml:space="preserve"> 68 550</w:t>
      </w:r>
      <w:r>
        <w:t xml:space="preserve"> </w:t>
      </w:r>
      <w:r w:rsidR="00705BF4">
        <w:t>лева.</w:t>
      </w:r>
    </w:p>
    <w:p w:rsidR="00D311C6" w:rsidRPr="009566C6" w:rsidRDefault="00D311C6" w:rsidP="00CD1384">
      <w:pPr>
        <w:pStyle w:val="a5"/>
        <w:shd w:val="clear" w:color="auto" w:fill="auto"/>
        <w:spacing w:before="0" w:after="0" w:line="360" w:lineRule="auto"/>
        <w:ind w:right="20" w:firstLine="360"/>
      </w:pPr>
      <w:r w:rsidRPr="009566C6">
        <w:t>Тук са планирани бюджетни средства за финансиране</w:t>
      </w:r>
      <w:r w:rsidR="007F3333">
        <w:t xml:space="preserve"> на дейността на Домашен социален патронаж и за</w:t>
      </w:r>
      <w:r w:rsidRPr="009566C6">
        <w:t xml:space="preserve"> недостига по национални програми съгласно Закона за насърчаване на заетостта и проекти по Оперативни програми за временна заетост в размер на </w:t>
      </w:r>
      <w:r w:rsidR="007F3333">
        <w:t>3 600</w:t>
      </w:r>
      <w:r w:rsidR="00705BF4" w:rsidRPr="009566C6">
        <w:t xml:space="preserve"> </w:t>
      </w:r>
      <w:r w:rsidRPr="009566C6">
        <w:t>лв.</w:t>
      </w:r>
    </w:p>
    <w:p w:rsidR="00705BF4" w:rsidRPr="009566C6" w:rsidRDefault="00705BF4" w:rsidP="00CD1384">
      <w:pPr>
        <w:pStyle w:val="a5"/>
        <w:shd w:val="clear" w:color="auto" w:fill="auto"/>
        <w:spacing w:before="0" w:after="0" w:line="360" w:lineRule="auto"/>
        <w:ind w:right="20" w:firstLine="360"/>
      </w:pPr>
    </w:p>
    <w:p w:rsidR="00705BF4" w:rsidRDefault="00705BF4" w:rsidP="00CD1384">
      <w:pPr>
        <w:pStyle w:val="a5"/>
        <w:shd w:val="clear" w:color="auto" w:fill="auto"/>
        <w:spacing w:before="0" w:after="0" w:line="360" w:lineRule="auto"/>
        <w:ind w:right="20" w:firstLine="360"/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60" w:right="20" w:firstLine="720"/>
      </w:pPr>
      <w:bookmarkStart w:id="22" w:name="bookmark23"/>
      <w:r>
        <w:lastRenderedPageBreak/>
        <w:t>Функция „Жилищно строителство, БКС, опазване на околната среда"</w:t>
      </w:r>
      <w:bookmarkEnd w:id="22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60" w:firstLine="500"/>
      </w:pPr>
      <w:r>
        <w:t xml:space="preserve">Във функцията са разчетени средства за </w:t>
      </w:r>
      <w:r w:rsidR="00460C6A">
        <w:t>20 11</w:t>
      </w:r>
      <w:r w:rsidR="00650202">
        <w:t>7</w:t>
      </w:r>
      <w:r w:rsidR="00460C6A">
        <w:t> </w:t>
      </w:r>
      <w:r w:rsidR="00650202">
        <w:t>837</w:t>
      </w:r>
      <w:r w:rsidR="00460C6A">
        <w:t xml:space="preserve"> </w:t>
      </w:r>
      <w:r w:rsidR="00705BF4">
        <w:t>лева,</w:t>
      </w:r>
      <w:r>
        <w:t xml:space="preserve"> както следва:</w:t>
      </w:r>
    </w:p>
    <w:p w:rsidR="00460C6A" w:rsidRDefault="00460C6A" w:rsidP="00CD1384">
      <w:pPr>
        <w:pStyle w:val="a5"/>
        <w:shd w:val="clear" w:color="auto" w:fill="auto"/>
        <w:spacing w:before="0" w:after="0" w:line="360" w:lineRule="auto"/>
        <w:ind w:left="60" w:hanging="60"/>
      </w:pPr>
      <w:r>
        <w:t xml:space="preserve"> -   за упр</w:t>
      </w:r>
      <w:r w:rsidR="007F3333">
        <w:t>авление</w:t>
      </w:r>
      <w:r>
        <w:t xml:space="preserve">, контрол и </w:t>
      </w:r>
      <w:r w:rsidR="007F3333">
        <w:t>регулиране на дейностите по жилищно</w:t>
      </w:r>
      <w:r>
        <w:t xml:space="preserve"> строителство  в размер на 20 000 лв.</w:t>
      </w:r>
    </w:p>
    <w:p w:rsidR="00460C6A" w:rsidRDefault="00460C6A" w:rsidP="00CD1384">
      <w:pPr>
        <w:pStyle w:val="a5"/>
        <w:shd w:val="clear" w:color="auto" w:fill="auto"/>
        <w:spacing w:before="0" w:after="0" w:line="360" w:lineRule="auto"/>
        <w:ind w:left="60" w:hanging="60"/>
      </w:pPr>
      <w:r>
        <w:t xml:space="preserve"> -   за водоснабдяване и канализация </w:t>
      </w:r>
      <w:r w:rsidR="00004978">
        <w:t>в размер на  2 954 629 лв.</w:t>
      </w:r>
      <w:r>
        <w:t xml:space="preserve"> </w:t>
      </w:r>
    </w:p>
    <w:p w:rsidR="00D311C6" w:rsidRDefault="00D311C6" w:rsidP="00CD1384">
      <w:pPr>
        <w:pStyle w:val="a5"/>
        <w:numPr>
          <w:ilvl w:val="0"/>
          <w:numId w:val="7"/>
        </w:numPr>
        <w:shd w:val="clear" w:color="auto" w:fill="auto"/>
        <w:tabs>
          <w:tab w:val="left" w:pos="415"/>
        </w:tabs>
        <w:spacing w:before="0" w:after="0" w:line="360" w:lineRule="auto"/>
        <w:ind w:left="560"/>
      </w:pPr>
      <w:r>
        <w:t xml:space="preserve">за </w:t>
      </w:r>
      <w:r w:rsidR="00004978">
        <w:t>осветление на улици и площади</w:t>
      </w:r>
      <w:r>
        <w:t xml:space="preserve"> в размер на</w:t>
      </w:r>
      <w:r w:rsidR="00004978">
        <w:t xml:space="preserve"> 1 406 162</w:t>
      </w:r>
      <w:r>
        <w:t xml:space="preserve"> лв.,</w:t>
      </w:r>
    </w:p>
    <w:p w:rsidR="00D311C6" w:rsidRDefault="00004978" w:rsidP="00CD1384">
      <w:pPr>
        <w:pStyle w:val="a5"/>
        <w:numPr>
          <w:ilvl w:val="0"/>
          <w:numId w:val="7"/>
        </w:numPr>
        <w:shd w:val="clear" w:color="auto" w:fill="auto"/>
        <w:tabs>
          <w:tab w:val="left" w:pos="406"/>
        </w:tabs>
        <w:spacing w:before="0" w:after="0" w:line="360" w:lineRule="auto"/>
        <w:ind w:left="560"/>
      </w:pPr>
      <w:r>
        <w:t xml:space="preserve">за изграждане, ремонт и поддържане на улична мрежа в размер на 4 696 864 </w:t>
      </w:r>
      <w:r w:rsidR="00D311C6">
        <w:t xml:space="preserve"> лв.,</w:t>
      </w:r>
    </w:p>
    <w:p w:rsidR="00D311C6" w:rsidRDefault="00D311C6" w:rsidP="00CD1384">
      <w:pPr>
        <w:pStyle w:val="a5"/>
        <w:numPr>
          <w:ilvl w:val="0"/>
          <w:numId w:val="7"/>
        </w:numPr>
        <w:shd w:val="clear" w:color="auto" w:fill="auto"/>
        <w:tabs>
          <w:tab w:val="left" w:pos="420"/>
        </w:tabs>
        <w:spacing w:before="0" w:after="0" w:line="360" w:lineRule="auto"/>
        <w:ind w:left="560" w:right="20"/>
      </w:pPr>
      <w:r>
        <w:t xml:space="preserve">за дейности по жилищно строителство, благоустройство и регионално развитие </w:t>
      </w:r>
      <w:r w:rsidR="00004978">
        <w:t xml:space="preserve"> </w:t>
      </w:r>
      <w:r w:rsidR="00650202">
        <w:t>5 297 907</w:t>
      </w:r>
      <w:r w:rsidR="00004978">
        <w:t xml:space="preserve"> </w:t>
      </w:r>
      <w:r>
        <w:t>лв.</w:t>
      </w:r>
    </w:p>
    <w:p w:rsidR="00004978" w:rsidRDefault="00004978" w:rsidP="00CD1384">
      <w:pPr>
        <w:pStyle w:val="a5"/>
        <w:numPr>
          <w:ilvl w:val="0"/>
          <w:numId w:val="7"/>
        </w:numPr>
        <w:shd w:val="clear" w:color="auto" w:fill="auto"/>
        <w:tabs>
          <w:tab w:val="left" w:pos="420"/>
        </w:tabs>
        <w:spacing w:before="0" w:after="0" w:line="360" w:lineRule="auto"/>
        <w:ind w:left="560" w:right="20"/>
      </w:pPr>
      <w:r>
        <w:t>за озеленяване в размер на 346 509 лв.</w:t>
      </w:r>
    </w:p>
    <w:p w:rsidR="00004978" w:rsidRPr="007F3333" w:rsidRDefault="00004978" w:rsidP="00CD1384">
      <w:pPr>
        <w:pStyle w:val="a5"/>
        <w:numPr>
          <w:ilvl w:val="0"/>
          <w:numId w:val="7"/>
        </w:numPr>
        <w:shd w:val="clear" w:color="auto" w:fill="auto"/>
        <w:tabs>
          <w:tab w:val="left" w:pos="420"/>
        </w:tabs>
        <w:spacing w:before="0" w:after="0" w:line="360" w:lineRule="auto"/>
        <w:ind w:left="560" w:right="20"/>
      </w:pPr>
      <w:r w:rsidRPr="007F3333">
        <w:t>за чистота в размер на 3 819 178 лв. в т.ч.</w:t>
      </w:r>
    </w:p>
    <w:p w:rsidR="00004978" w:rsidRPr="007F3333" w:rsidRDefault="00004978" w:rsidP="00CD1384">
      <w:pPr>
        <w:pStyle w:val="a5"/>
        <w:numPr>
          <w:ilvl w:val="0"/>
          <w:numId w:val="9"/>
        </w:numPr>
        <w:shd w:val="clear" w:color="auto" w:fill="auto"/>
        <w:tabs>
          <w:tab w:val="left" w:pos="420"/>
        </w:tabs>
        <w:spacing w:before="0" w:after="0" w:line="360" w:lineRule="auto"/>
        <w:ind w:right="20"/>
      </w:pPr>
      <w:r w:rsidRPr="007F3333">
        <w:t xml:space="preserve">сметосъбиране и </w:t>
      </w:r>
      <w:proofErr w:type="spellStart"/>
      <w:r w:rsidRPr="007F3333">
        <w:t>сметоизвозване</w:t>
      </w:r>
      <w:proofErr w:type="spellEnd"/>
    </w:p>
    <w:p w:rsidR="00004978" w:rsidRPr="007F3333" w:rsidRDefault="00004978" w:rsidP="00CD1384">
      <w:pPr>
        <w:pStyle w:val="a5"/>
        <w:numPr>
          <w:ilvl w:val="0"/>
          <w:numId w:val="9"/>
        </w:numPr>
        <w:shd w:val="clear" w:color="auto" w:fill="auto"/>
        <w:tabs>
          <w:tab w:val="left" w:pos="420"/>
        </w:tabs>
        <w:spacing w:before="0" w:after="0" w:line="360" w:lineRule="auto"/>
        <w:ind w:right="20"/>
      </w:pPr>
      <w:r w:rsidRPr="007F3333">
        <w:t xml:space="preserve">саниране, закриване и </w:t>
      </w:r>
      <w:proofErr w:type="spellStart"/>
      <w:r w:rsidRPr="007F3333">
        <w:t>рекултивация</w:t>
      </w:r>
      <w:proofErr w:type="spellEnd"/>
      <w:r w:rsidRPr="007F3333">
        <w:t xml:space="preserve"> на стари замърсявания и почистване на </w:t>
      </w:r>
      <w:proofErr w:type="spellStart"/>
      <w:r w:rsidRPr="007F3333">
        <w:t>микросметища</w:t>
      </w:r>
      <w:proofErr w:type="spellEnd"/>
    </w:p>
    <w:p w:rsidR="00004978" w:rsidRPr="007F3333" w:rsidRDefault="00004978" w:rsidP="00CD1384">
      <w:pPr>
        <w:pStyle w:val="a5"/>
        <w:numPr>
          <w:ilvl w:val="0"/>
          <w:numId w:val="9"/>
        </w:numPr>
        <w:shd w:val="clear" w:color="auto" w:fill="auto"/>
        <w:tabs>
          <w:tab w:val="left" w:pos="420"/>
        </w:tabs>
        <w:spacing w:before="0" w:after="0" w:line="360" w:lineRule="auto"/>
        <w:ind w:right="20"/>
      </w:pPr>
      <w:r w:rsidRPr="007F3333">
        <w:t xml:space="preserve">метене и миене на улици и площади </w:t>
      </w:r>
    </w:p>
    <w:p w:rsidR="002F516B" w:rsidRPr="007F3333" w:rsidRDefault="002F516B" w:rsidP="00CD1384">
      <w:pPr>
        <w:pStyle w:val="a5"/>
        <w:numPr>
          <w:ilvl w:val="0"/>
          <w:numId w:val="9"/>
        </w:numPr>
        <w:shd w:val="clear" w:color="auto" w:fill="auto"/>
        <w:tabs>
          <w:tab w:val="left" w:pos="420"/>
        </w:tabs>
        <w:spacing w:before="0" w:after="0" w:line="360" w:lineRule="auto"/>
        <w:ind w:right="20"/>
      </w:pPr>
      <w:r w:rsidRPr="007F3333">
        <w:t>зимно почистване</w:t>
      </w:r>
    </w:p>
    <w:p w:rsidR="002F516B" w:rsidRPr="007F3333" w:rsidRDefault="002F516B" w:rsidP="00CD1384">
      <w:pPr>
        <w:pStyle w:val="a5"/>
        <w:numPr>
          <w:ilvl w:val="0"/>
          <w:numId w:val="9"/>
        </w:numPr>
        <w:shd w:val="clear" w:color="auto" w:fill="auto"/>
        <w:tabs>
          <w:tab w:val="left" w:pos="420"/>
        </w:tabs>
        <w:spacing w:before="0" w:after="0" w:line="360" w:lineRule="auto"/>
        <w:ind w:right="20"/>
      </w:pPr>
      <w:r w:rsidRPr="007F3333">
        <w:t>издръжка, фонд работна заплата и осигуровки в дейност „Чистота”</w:t>
      </w:r>
    </w:p>
    <w:p w:rsidR="00D311C6" w:rsidRDefault="002F516B" w:rsidP="00CD1384">
      <w:pPr>
        <w:pStyle w:val="a5"/>
        <w:numPr>
          <w:ilvl w:val="0"/>
          <w:numId w:val="7"/>
        </w:numPr>
        <w:shd w:val="clear" w:color="auto" w:fill="auto"/>
        <w:tabs>
          <w:tab w:val="left" w:pos="420"/>
        </w:tabs>
        <w:spacing w:before="0" w:after="0" w:line="360" w:lineRule="auto"/>
        <w:ind w:left="560" w:right="20"/>
      </w:pPr>
      <w:r w:rsidRPr="007F3333">
        <w:t>за</w:t>
      </w:r>
      <w:r>
        <w:t xml:space="preserve"> управление на дейностите по отпадъците</w:t>
      </w:r>
      <w:r w:rsidR="00D311C6">
        <w:t xml:space="preserve"> в размер на </w:t>
      </w:r>
      <w:r>
        <w:t xml:space="preserve">1 502 588 </w:t>
      </w:r>
      <w:r w:rsidR="00D311C6">
        <w:t>лв.</w:t>
      </w:r>
    </w:p>
    <w:p w:rsidR="007F3333" w:rsidRDefault="007F3333" w:rsidP="00CD1384">
      <w:pPr>
        <w:pStyle w:val="11"/>
        <w:keepNext/>
        <w:keepLines/>
        <w:shd w:val="clear" w:color="auto" w:fill="auto"/>
        <w:spacing w:before="0" w:after="0" w:line="360" w:lineRule="auto"/>
        <w:ind w:left="60" w:firstLine="720"/>
      </w:pPr>
      <w:bookmarkStart w:id="23" w:name="bookmark24"/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left="60" w:firstLine="720"/>
      </w:pPr>
      <w:r>
        <w:t>Функция „Почивно дело, култура, религиозни дейности"</w:t>
      </w:r>
      <w:bookmarkEnd w:id="23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left="60" w:firstLine="720"/>
      </w:pPr>
      <w:r>
        <w:t>В тази функция са обезпечени следните дейности:</w:t>
      </w:r>
    </w:p>
    <w:p w:rsidR="00D311C6" w:rsidRDefault="00846453" w:rsidP="00CD1384">
      <w:pPr>
        <w:pStyle w:val="a5"/>
        <w:numPr>
          <w:ilvl w:val="0"/>
          <w:numId w:val="6"/>
        </w:numPr>
        <w:shd w:val="clear" w:color="auto" w:fill="auto"/>
        <w:tabs>
          <w:tab w:val="left" w:pos="1506"/>
        </w:tabs>
        <w:spacing w:before="0" w:after="0" w:line="360" w:lineRule="auto"/>
        <w:ind w:left="1500" w:hanging="340"/>
      </w:pPr>
      <w:r>
        <w:t>масови спортни прояви</w:t>
      </w:r>
      <w:r w:rsidR="00D311C6">
        <w:t xml:space="preserve"> в размер на </w:t>
      </w:r>
      <w:r>
        <w:t xml:space="preserve">8 700 </w:t>
      </w:r>
      <w:r w:rsidR="00D311C6">
        <w:t>лв.,</w:t>
      </w:r>
    </w:p>
    <w:p w:rsidR="00D311C6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1506"/>
        </w:tabs>
        <w:spacing w:before="0" w:after="0" w:line="360" w:lineRule="auto"/>
        <w:ind w:left="1500" w:hanging="340"/>
      </w:pPr>
      <w:r>
        <w:t xml:space="preserve">средства за спортни клубове </w:t>
      </w:r>
      <w:r w:rsidR="003F6733">
        <w:t>513 753</w:t>
      </w:r>
      <w:r>
        <w:t xml:space="preserve"> лв.,</w:t>
      </w:r>
    </w:p>
    <w:p w:rsidR="00D311C6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1496"/>
        </w:tabs>
        <w:spacing w:before="0" w:after="0" w:line="360" w:lineRule="auto"/>
        <w:ind w:left="1500" w:right="20" w:hanging="340"/>
      </w:pPr>
      <w:r>
        <w:t xml:space="preserve">управление, стопанисване и поддръжка на спортна инфраструктура </w:t>
      </w:r>
      <w:r w:rsidR="00846453">
        <w:t>1 197 935</w:t>
      </w:r>
      <w:r>
        <w:t xml:space="preserve"> лв.,</w:t>
      </w:r>
    </w:p>
    <w:p w:rsidR="00D311C6" w:rsidRDefault="00D311C6" w:rsidP="00CD1384">
      <w:pPr>
        <w:pStyle w:val="a5"/>
        <w:numPr>
          <w:ilvl w:val="0"/>
          <w:numId w:val="6"/>
        </w:numPr>
        <w:shd w:val="clear" w:color="auto" w:fill="auto"/>
        <w:tabs>
          <w:tab w:val="left" w:pos="1506"/>
        </w:tabs>
        <w:spacing w:before="0" w:after="0" w:line="360" w:lineRule="auto"/>
        <w:ind w:left="1500" w:right="20" w:hanging="340"/>
      </w:pPr>
      <w:r>
        <w:t xml:space="preserve">обща сума за културен календар 2022г. и подпомагане дейността на културните институции </w:t>
      </w:r>
      <w:r w:rsidR="000B4847">
        <w:t xml:space="preserve">349 310 </w:t>
      </w:r>
      <w:r>
        <w:t>лв.,</w:t>
      </w:r>
    </w:p>
    <w:p w:rsidR="000B4847" w:rsidRDefault="00D311C6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558"/>
        </w:tabs>
        <w:spacing w:before="0" w:after="0" w:line="360" w:lineRule="auto"/>
        <w:ind w:left="60" w:right="25" w:firstLine="1100"/>
      </w:pPr>
      <w:r>
        <w:t xml:space="preserve">обреден дом </w:t>
      </w:r>
      <w:r w:rsidR="007F3333">
        <w:t xml:space="preserve">323 010 </w:t>
      </w:r>
      <w:r w:rsidR="000B4847">
        <w:t>лв</w:t>
      </w:r>
      <w:r w:rsidR="007F3333">
        <w:t>.</w:t>
      </w:r>
    </w:p>
    <w:p w:rsidR="000B4847" w:rsidRDefault="000B4847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558"/>
        </w:tabs>
        <w:spacing w:before="0" w:after="0" w:line="360" w:lineRule="auto"/>
        <w:ind w:left="1560" w:right="25" w:hanging="400"/>
      </w:pPr>
      <w:r>
        <w:lastRenderedPageBreak/>
        <w:t>градски библиотеки 272 230 лв.</w:t>
      </w:r>
    </w:p>
    <w:p w:rsidR="000B4847" w:rsidRDefault="000B4847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558"/>
        </w:tabs>
        <w:spacing w:before="0" w:after="0" w:line="360" w:lineRule="auto"/>
        <w:ind w:left="1560" w:right="25" w:hanging="400"/>
      </w:pPr>
      <w:r>
        <w:t>музей и худ</w:t>
      </w:r>
      <w:r w:rsidR="007F3333">
        <w:t xml:space="preserve">ожествени </w:t>
      </w:r>
      <w:r>
        <w:t>галерии с местен характер 256 679 лв.</w:t>
      </w:r>
    </w:p>
    <w:p w:rsidR="00D311C6" w:rsidRDefault="007F3333" w:rsidP="007F3333">
      <w:pPr>
        <w:pStyle w:val="a5"/>
        <w:shd w:val="clear" w:color="auto" w:fill="auto"/>
        <w:tabs>
          <w:tab w:val="left" w:pos="1558"/>
        </w:tabs>
        <w:spacing w:before="0" w:after="0" w:line="360" w:lineRule="auto"/>
        <w:ind w:right="25" w:firstLine="0"/>
      </w:pPr>
      <w:r>
        <w:t>Общо средствата, планирани в тази функция, за сметка на общински приходи,</w:t>
      </w:r>
      <w:r w:rsidR="00D311C6">
        <w:t xml:space="preserve"> </w:t>
      </w:r>
      <w:r>
        <w:t>възлизат на</w:t>
      </w:r>
      <w:r w:rsidR="00D311C6">
        <w:t xml:space="preserve"> </w:t>
      </w:r>
      <w:r w:rsidR="004F570D">
        <w:t xml:space="preserve">3 090 668 </w:t>
      </w:r>
      <w:r w:rsidR="00D311C6">
        <w:t>лв.</w:t>
      </w:r>
    </w:p>
    <w:p w:rsidR="00705BF4" w:rsidRDefault="00705BF4" w:rsidP="00CD1384">
      <w:pPr>
        <w:pStyle w:val="11"/>
        <w:keepNext/>
        <w:keepLines/>
        <w:shd w:val="clear" w:color="auto" w:fill="auto"/>
        <w:spacing w:before="0" w:after="0" w:line="360" w:lineRule="auto"/>
        <w:ind w:firstLine="680"/>
      </w:pPr>
      <w:bookmarkStart w:id="24" w:name="bookmark25"/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680"/>
      </w:pPr>
      <w:r>
        <w:t>Функция „Икономически дейности и услуги"</w:t>
      </w:r>
      <w:bookmarkEnd w:id="24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right="20" w:firstLine="680"/>
      </w:pPr>
      <w:r>
        <w:t xml:space="preserve">Планираният бюджет в тази функция е в размер на </w:t>
      </w:r>
      <w:r w:rsidR="008359AC">
        <w:t xml:space="preserve">4 180 110 </w:t>
      </w:r>
      <w:r>
        <w:t>лева. От тази функция се финансират фонд работна заплата, осигурителни вноски, други възнаграждения и издръжка на:</w:t>
      </w:r>
    </w:p>
    <w:p w:rsidR="00D311C6" w:rsidRDefault="008359AC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46"/>
        </w:tabs>
        <w:spacing w:before="0" w:after="0" w:line="360" w:lineRule="auto"/>
        <w:ind w:left="1440" w:right="20" w:hanging="340"/>
      </w:pPr>
      <w:r>
        <w:t xml:space="preserve">Други дейности по селско и горско стопанство 1 571 238 </w:t>
      </w:r>
      <w:r w:rsidR="00D311C6">
        <w:t>лв.,</w:t>
      </w:r>
    </w:p>
    <w:p w:rsidR="00D311C6" w:rsidRDefault="008359AC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36"/>
        </w:tabs>
        <w:spacing w:before="0" w:after="0" w:line="360" w:lineRule="auto"/>
        <w:ind w:left="1440" w:hanging="340"/>
      </w:pPr>
      <w:r>
        <w:t xml:space="preserve">Управление, контрол и регулиране на дейностите по транспорта и пътищата </w:t>
      </w:r>
      <w:r w:rsidR="00D311C6">
        <w:t xml:space="preserve"> </w:t>
      </w:r>
      <w:r>
        <w:t xml:space="preserve">468 050 </w:t>
      </w:r>
      <w:r w:rsidR="00D311C6">
        <w:t>лв.</w:t>
      </w:r>
    </w:p>
    <w:p w:rsidR="00D311C6" w:rsidRDefault="008359AC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36"/>
        </w:tabs>
        <w:spacing w:before="0" w:after="0" w:line="360" w:lineRule="auto"/>
        <w:ind w:left="1440" w:hanging="340"/>
      </w:pPr>
      <w:r>
        <w:t>Служби и дейности по поддържане, ремонт и изграждане на пътища 56 097</w:t>
      </w:r>
      <w:r w:rsidR="00D311C6">
        <w:t xml:space="preserve"> лв.,</w:t>
      </w:r>
    </w:p>
    <w:p w:rsidR="00D311C6" w:rsidRDefault="007F3333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36"/>
        </w:tabs>
        <w:spacing w:before="0" w:after="0" w:line="360" w:lineRule="auto"/>
        <w:ind w:left="1440" w:right="20" w:hanging="340"/>
      </w:pPr>
      <w:r>
        <w:t>Зимно поддържане за сметка на целева субсидия</w:t>
      </w:r>
      <w:r w:rsidR="00D311C6">
        <w:t xml:space="preserve"> в размер на</w:t>
      </w:r>
      <w:r>
        <w:t xml:space="preserve"> 272</w:t>
      </w:r>
      <w:r w:rsidR="008359AC">
        <w:t>700</w:t>
      </w:r>
      <w:r w:rsidR="00D311C6">
        <w:t xml:space="preserve"> лв.,</w:t>
      </w:r>
    </w:p>
    <w:p w:rsidR="00D311C6" w:rsidRDefault="00D311C6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36"/>
        </w:tabs>
        <w:spacing w:before="0" w:after="0" w:line="360" w:lineRule="auto"/>
        <w:ind w:left="1440" w:hanging="340"/>
      </w:pPr>
      <w:r>
        <w:t xml:space="preserve">Намаление на карти за пътуване на ученици </w:t>
      </w:r>
      <w:r w:rsidR="009E1362">
        <w:t xml:space="preserve">19 200 </w:t>
      </w:r>
      <w:r>
        <w:t>лв.,</w:t>
      </w:r>
    </w:p>
    <w:p w:rsidR="00D311C6" w:rsidRDefault="00D311C6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41"/>
        </w:tabs>
        <w:spacing w:before="0" w:after="0" w:line="360" w:lineRule="auto"/>
        <w:ind w:left="1440" w:right="20" w:hanging="340"/>
      </w:pPr>
      <w:r>
        <w:t xml:space="preserve">Средства необходими за дейността на приют за безстопанствени животни </w:t>
      </w:r>
      <w:r w:rsidR="009E1362">
        <w:t>125</w:t>
      </w:r>
      <w:r w:rsidR="00095381">
        <w:t xml:space="preserve"> </w:t>
      </w:r>
      <w:proofErr w:type="spellStart"/>
      <w:r w:rsidR="009E1362">
        <w:t>159</w:t>
      </w:r>
      <w:r>
        <w:t>лв</w:t>
      </w:r>
      <w:proofErr w:type="spellEnd"/>
      <w:r>
        <w:t>.</w:t>
      </w:r>
    </w:p>
    <w:p w:rsidR="009E1362" w:rsidRDefault="009E1362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41"/>
        </w:tabs>
        <w:spacing w:before="0" w:after="0" w:line="360" w:lineRule="auto"/>
        <w:ind w:left="1440" w:right="20" w:hanging="340"/>
      </w:pPr>
      <w:r>
        <w:t>Общински пазар и тържища 74 537 лв.</w:t>
      </w:r>
    </w:p>
    <w:p w:rsidR="009E1362" w:rsidRDefault="009E1362" w:rsidP="007F3333">
      <w:pPr>
        <w:pStyle w:val="a5"/>
        <w:numPr>
          <w:ilvl w:val="0"/>
          <w:numId w:val="6"/>
        </w:numPr>
        <w:shd w:val="clear" w:color="auto" w:fill="auto"/>
        <w:tabs>
          <w:tab w:val="left" w:pos="1441"/>
        </w:tabs>
        <w:spacing w:before="0" w:after="0" w:line="360" w:lineRule="auto"/>
        <w:ind w:left="1440" w:right="20" w:hanging="340"/>
      </w:pPr>
      <w:r>
        <w:t>Други дейности по туризма 1 589 809 лв.</w:t>
      </w:r>
    </w:p>
    <w:p w:rsidR="00095381" w:rsidRDefault="00095381" w:rsidP="00095381">
      <w:pPr>
        <w:pStyle w:val="a5"/>
        <w:shd w:val="clear" w:color="auto" w:fill="auto"/>
        <w:tabs>
          <w:tab w:val="left" w:pos="1441"/>
        </w:tabs>
        <w:spacing w:before="0" w:after="0" w:line="360" w:lineRule="auto"/>
        <w:ind w:left="1440" w:right="20" w:firstLine="0"/>
      </w:pPr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right="20" w:firstLine="680"/>
      </w:pPr>
      <w:r>
        <w:t xml:space="preserve">Средствата за капиталови разходи на община </w:t>
      </w:r>
      <w:proofErr w:type="spellStart"/>
      <w:r>
        <w:t>Самоков</w:t>
      </w:r>
      <w:proofErr w:type="spellEnd"/>
      <w:r>
        <w:t xml:space="preserve"> за 2022 година са в размер на  </w:t>
      </w:r>
      <w:r w:rsidR="009E1362">
        <w:t xml:space="preserve">11 462 639 </w:t>
      </w:r>
      <w:r>
        <w:t xml:space="preserve">лв., от тях </w:t>
      </w:r>
      <w:r w:rsidR="009E1362">
        <w:t xml:space="preserve">1 566 200 </w:t>
      </w:r>
      <w:r w:rsidR="00705BF4">
        <w:t>лева ц</w:t>
      </w:r>
      <w:r>
        <w:t>елева субсидия</w:t>
      </w:r>
      <w:r w:rsidR="009E1362">
        <w:t>, други източници 3 964 651 лв.</w:t>
      </w:r>
      <w:r>
        <w:t xml:space="preserve"> и </w:t>
      </w:r>
      <w:r w:rsidR="009E1362">
        <w:t xml:space="preserve">5 991 788 </w:t>
      </w:r>
      <w:r w:rsidR="00705BF4">
        <w:t>лева с</w:t>
      </w:r>
      <w:r>
        <w:t>обствени бюджетни средства.</w:t>
      </w:r>
    </w:p>
    <w:p w:rsidR="009E1362" w:rsidRDefault="009E1362" w:rsidP="00CD1384">
      <w:pPr>
        <w:pStyle w:val="a5"/>
        <w:shd w:val="clear" w:color="auto" w:fill="auto"/>
        <w:spacing w:before="0" w:after="0" w:line="360" w:lineRule="auto"/>
        <w:ind w:right="20" w:firstLine="680"/>
      </w:pPr>
    </w:p>
    <w:p w:rsidR="00D311C6" w:rsidRDefault="00D311C6" w:rsidP="00CD1384">
      <w:pPr>
        <w:pStyle w:val="11"/>
        <w:keepNext/>
        <w:keepLines/>
        <w:shd w:val="clear" w:color="auto" w:fill="auto"/>
        <w:spacing w:before="0" w:after="0" w:line="360" w:lineRule="auto"/>
        <w:ind w:firstLine="0"/>
      </w:pPr>
      <w:bookmarkStart w:id="25" w:name="bookmark26"/>
      <w:r>
        <w:t>ОЧАКВАНИ РЕЗУЛТАТИ</w:t>
      </w:r>
      <w:bookmarkEnd w:id="25"/>
    </w:p>
    <w:p w:rsidR="00D311C6" w:rsidRDefault="00D311C6" w:rsidP="00CD1384">
      <w:pPr>
        <w:pStyle w:val="a5"/>
        <w:shd w:val="clear" w:color="auto" w:fill="auto"/>
        <w:spacing w:before="0" w:after="0" w:line="360" w:lineRule="auto"/>
        <w:ind w:right="20" w:firstLine="680"/>
      </w:pPr>
      <w:r>
        <w:t>Резултатите</w:t>
      </w:r>
      <w:r w:rsidR="00095381">
        <w:t>,</w:t>
      </w:r>
      <w:r>
        <w:t xml:space="preserve"> които се очакват от прилагането на Проекта на бюджет на Община </w:t>
      </w:r>
      <w:proofErr w:type="spellStart"/>
      <w:r>
        <w:t>Самоков</w:t>
      </w:r>
      <w:proofErr w:type="spellEnd"/>
      <w:r>
        <w:t xml:space="preserve"> за 2022</w:t>
      </w:r>
      <w:r w:rsidR="00095381">
        <w:t xml:space="preserve"> </w:t>
      </w:r>
      <w:r>
        <w:t xml:space="preserve">г. се свеждат до постигане на ефективно, ефикасно и законосъобразно разходване на средства, без просрочени задължения </w:t>
      </w:r>
      <w:r w:rsidR="00095381">
        <w:t>при</w:t>
      </w:r>
      <w:r>
        <w:t xml:space="preserve"> </w:t>
      </w:r>
      <w:r>
        <w:lastRenderedPageBreak/>
        <w:t xml:space="preserve">висока </w:t>
      </w:r>
      <w:proofErr w:type="spellStart"/>
      <w:r>
        <w:t>събираемост</w:t>
      </w:r>
      <w:proofErr w:type="spellEnd"/>
      <w:r>
        <w:t xml:space="preserve"> на собствените приходи, залегнали в програмата за развитие на общината.</w:t>
      </w:r>
    </w:p>
    <w:p w:rsidR="00705BF4" w:rsidRDefault="00705BF4" w:rsidP="00CD1384">
      <w:pPr>
        <w:pStyle w:val="11"/>
        <w:keepNext/>
        <w:keepLines/>
        <w:shd w:val="clear" w:color="auto" w:fill="auto"/>
        <w:spacing w:before="0" w:after="0" w:line="360" w:lineRule="auto"/>
        <w:ind w:firstLine="700"/>
      </w:pPr>
      <w:bookmarkStart w:id="26" w:name="bookmark27"/>
    </w:p>
    <w:bookmarkEnd w:id="26"/>
    <w:p w:rsidR="00095381" w:rsidRDefault="00095381" w:rsidP="00CD1384">
      <w:pPr>
        <w:pStyle w:val="a5"/>
        <w:shd w:val="clear" w:color="auto" w:fill="auto"/>
        <w:spacing w:before="0" w:after="0" w:line="360" w:lineRule="auto"/>
        <w:ind w:firstLine="700"/>
      </w:pPr>
    </w:p>
    <w:p w:rsidR="00D311C6" w:rsidRDefault="00705BF4" w:rsidP="00CD1384">
      <w:pPr>
        <w:pStyle w:val="11"/>
        <w:keepNext/>
        <w:keepLines/>
        <w:shd w:val="clear" w:color="auto" w:fill="auto"/>
        <w:spacing w:before="0" w:after="0" w:line="360" w:lineRule="auto"/>
        <w:ind w:right="4880" w:firstLine="0"/>
      </w:pPr>
      <w:r>
        <w:t>ВЛАДИМИР ГЕОРГИЕВ</w:t>
      </w:r>
    </w:p>
    <w:p w:rsidR="00705BF4" w:rsidRDefault="00705BF4" w:rsidP="00CD1384">
      <w:pPr>
        <w:pStyle w:val="11"/>
        <w:keepNext/>
        <w:keepLines/>
        <w:shd w:val="clear" w:color="auto" w:fill="auto"/>
        <w:spacing w:before="0" w:after="0" w:line="360" w:lineRule="auto"/>
        <w:ind w:right="4880" w:firstLine="0"/>
      </w:pPr>
      <w:r>
        <w:t xml:space="preserve">Кмет на Община </w:t>
      </w:r>
      <w:proofErr w:type="spellStart"/>
      <w:r>
        <w:t>Самоков</w:t>
      </w:r>
      <w:proofErr w:type="spellEnd"/>
    </w:p>
    <w:p w:rsidR="00A83CEC" w:rsidRDefault="00A83CEC" w:rsidP="00CD1384">
      <w:pPr>
        <w:spacing w:line="360" w:lineRule="auto"/>
        <w:jc w:val="both"/>
      </w:pPr>
    </w:p>
    <w:sectPr w:rsidR="00A83CEC" w:rsidSect="00601F81">
      <w:footerReference w:type="default" r:id="rId8"/>
      <w:pgSz w:w="11905" w:h="16837"/>
      <w:pgMar w:top="1342" w:right="1400" w:bottom="1579" w:left="140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381" w:rsidRDefault="00095381" w:rsidP="00601F81">
      <w:r>
        <w:separator/>
      </w:r>
    </w:p>
  </w:endnote>
  <w:endnote w:type="continuationSeparator" w:id="0">
    <w:p w:rsidR="00095381" w:rsidRDefault="00095381" w:rsidP="00601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81" w:rsidRDefault="00095381">
    <w:pPr>
      <w:rPr>
        <w:color w:val="aut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381" w:rsidRDefault="00095381" w:rsidP="00601F81">
      <w:r>
        <w:separator/>
      </w:r>
    </w:p>
  </w:footnote>
  <w:footnote w:type="continuationSeparator" w:id="0">
    <w:p w:rsidR="00095381" w:rsidRDefault="00095381" w:rsidP="00601F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&gt;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51F325CD"/>
    <w:multiLevelType w:val="hybridMultilevel"/>
    <w:tmpl w:val="CBE470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670C08"/>
    <w:multiLevelType w:val="hybridMultilevel"/>
    <w:tmpl w:val="8256A624"/>
    <w:lvl w:ilvl="0" w:tplc="04020001">
      <w:start w:val="1"/>
      <w:numFmt w:val="bullet"/>
      <w:lvlText w:val=""/>
      <w:lvlJc w:val="left"/>
      <w:pPr>
        <w:ind w:left="16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11C6"/>
    <w:rsid w:val="00004978"/>
    <w:rsid w:val="00095381"/>
    <w:rsid w:val="000B4847"/>
    <w:rsid w:val="001014F8"/>
    <w:rsid w:val="001D57C0"/>
    <w:rsid w:val="00271D02"/>
    <w:rsid w:val="00283850"/>
    <w:rsid w:val="002935B8"/>
    <w:rsid w:val="002C43B9"/>
    <w:rsid w:val="002F516B"/>
    <w:rsid w:val="0034259B"/>
    <w:rsid w:val="00367CCB"/>
    <w:rsid w:val="00391ACF"/>
    <w:rsid w:val="003F6733"/>
    <w:rsid w:val="00400299"/>
    <w:rsid w:val="004439EF"/>
    <w:rsid w:val="00460C6A"/>
    <w:rsid w:val="00482EC8"/>
    <w:rsid w:val="004F570D"/>
    <w:rsid w:val="00536792"/>
    <w:rsid w:val="005644BE"/>
    <w:rsid w:val="005F042A"/>
    <w:rsid w:val="00601F81"/>
    <w:rsid w:val="00650202"/>
    <w:rsid w:val="006B0B90"/>
    <w:rsid w:val="006C5109"/>
    <w:rsid w:val="00705BF4"/>
    <w:rsid w:val="007342E2"/>
    <w:rsid w:val="0073577D"/>
    <w:rsid w:val="007537A4"/>
    <w:rsid w:val="007C0B54"/>
    <w:rsid w:val="007F3333"/>
    <w:rsid w:val="007F4843"/>
    <w:rsid w:val="0080203F"/>
    <w:rsid w:val="00825966"/>
    <w:rsid w:val="008359AC"/>
    <w:rsid w:val="00846453"/>
    <w:rsid w:val="00923A3A"/>
    <w:rsid w:val="009566C6"/>
    <w:rsid w:val="009E1362"/>
    <w:rsid w:val="00A83CEC"/>
    <w:rsid w:val="00AF6F3F"/>
    <w:rsid w:val="00B26D3B"/>
    <w:rsid w:val="00BC2E71"/>
    <w:rsid w:val="00C66CC3"/>
    <w:rsid w:val="00C92286"/>
    <w:rsid w:val="00CA478A"/>
    <w:rsid w:val="00CC2227"/>
    <w:rsid w:val="00CC7439"/>
    <w:rsid w:val="00CD1384"/>
    <w:rsid w:val="00D165DE"/>
    <w:rsid w:val="00D311C6"/>
    <w:rsid w:val="00D3590A"/>
    <w:rsid w:val="00D60657"/>
    <w:rsid w:val="00DE5A8F"/>
    <w:rsid w:val="00E32869"/>
    <w:rsid w:val="00EA528B"/>
    <w:rsid w:val="00EA690D"/>
    <w:rsid w:val="00EC7971"/>
    <w:rsid w:val="00EE3B59"/>
    <w:rsid w:val="00F520C3"/>
    <w:rsid w:val="00F72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1C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_"/>
    <w:basedOn w:val="a0"/>
    <w:link w:val="21"/>
    <w:uiPriority w:val="99"/>
    <w:rsid w:val="00D311C6"/>
    <w:rPr>
      <w:sz w:val="23"/>
      <w:szCs w:val="23"/>
      <w:shd w:val="clear" w:color="auto" w:fill="FFFFFF"/>
    </w:rPr>
  </w:style>
  <w:style w:type="character" w:customStyle="1" w:styleId="a3">
    <w:name w:val="Горен или долен колонтитул_"/>
    <w:basedOn w:val="a0"/>
    <w:link w:val="a4"/>
    <w:uiPriority w:val="99"/>
    <w:rsid w:val="00D311C6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Consolas">
    <w:name w:val="Горен или долен колонтитул + Consolas"/>
    <w:aliases w:val="10,5 pt"/>
    <w:basedOn w:val="a3"/>
    <w:uiPriority w:val="99"/>
    <w:rsid w:val="00D311C6"/>
    <w:rPr>
      <w:rFonts w:ascii="Consolas" w:hAnsi="Consolas" w:cs="Consolas"/>
      <w:spacing w:val="0"/>
      <w:sz w:val="21"/>
      <w:szCs w:val="21"/>
    </w:rPr>
  </w:style>
  <w:style w:type="character" w:customStyle="1" w:styleId="1">
    <w:name w:val="Заглавие #1_"/>
    <w:basedOn w:val="a0"/>
    <w:link w:val="11"/>
    <w:uiPriority w:val="99"/>
    <w:rsid w:val="00D311C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0">
    <w:name w:val="Заглавие #1"/>
    <w:basedOn w:val="1"/>
    <w:uiPriority w:val="99"/>
    <w:rsid w:val="00D311C6"/>
    <w:rPr>
      <w:u w:val="single"/>
    </w:rPr>
  </w:style>
  <w:style w:type="character" w:customStyle="1" w:styleId="12">
    <w:name w:val="Основен текст Знак1"/>
    <w:basedOn w:val="a0"/>
    <w:link w:val="a5"/>
    <w:uiPriority w:val="99"/>
    <w:rsid w:val="00D311C6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ен текст (3)_"/>
    <w:basedOn w:val="a0"/>
    <w:link w:val="30"/>
    <w:uiPriority w:val="99"/>
    <w:rsid w:val="00D311C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4">
    <w:name w:val="Заглавие #14"/>
    <w:basedOn w:val="1"/>
    <w:uiPriority w:val="99"/>
    <w:rsid w:val="00D311C6"/>
    <w:rPr>
      <w:u w:val="single"/>
    </w:rPr>
  </w:style>
  <w:style w:type="character" w:customStyle="1" w:styleId="a6">
    <w:name w:val="Основен текст + Удебелен"/>
    <w:basedOn w:val="12"/>
    <w:uiPriority w:val="99"/>
    <w:rsid w:val="00D311C6"/>
    <w:rPr>
      <w:b/>
      <w:bCs/>
    </w:rPr>
  </w:style>
  <w:style w:type="character" w:customStyle="1" w:styleId="13">
    <w:name w:val="Основен текст + Удебелен1"/>
    <w:basedOn w:val="12"/>
    <w:uiPriority w:val="99"/>
    <w:rsid w:val="00D311C6"/>
    <w:rPr>
      <w:b/>
      <w:bCs/>
    </w:rPr>
  </w:style>
  <w:style w:type="character" w:customStyle="1" w:styleId="130">
    <w:name w:val="Заглавие #13"/>
    <w:basedOn w:val="1"/>
    <w:uiPriority w:val="99"/>
    <w:rsid w:val="00D311C6"/>
    <w:rPr>
      <w:u w:val="single"/>
    </w:rPr>
  </w:style>
  <w:style w:type="character" w:customStyle="1" w:styleId="120">
    <w:name w:val="Заглавие #12"/>
    <w:basedOn w:val="1"/>
    <w:uiPriority w:val="99"/>
    <w:rsid w:val="00D311C6"/>
    <w:rPr>
      <w:u w:val="single"/>
    </w:rPr>
  </w:style>
  <w:style w:type="paragraph" w:customStyle="1" w:styleId="21">
    <w:name w:val="Основен текст (2)1"/>
    <w:basedOn w:val="a"/>
    <w:link w:val="2"/>
    <w:uiPriority w:val="99"/>
    <w:rsid w:val="00D311C6"/>
    <w:pPr>
      <w:shd w:val="clear" w:color="auto" w:fill="FFFFFF"/>
      <w:spacing w:after="720" w:line="240" w:lineRule="atLeas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a4">
    <w:name w:val="Горен или долен колонтитул"/>
    <w:basedOn w:val="a"/>
    <w:link w:val="a3"/>
    <w:uiPriority w:val="99"/>
    <w:rsid w:val="00D311C6"/>
    <w:pPr>
      <w:shd w:val="clear" w:color="auto" w:fill="FFFFFF"/>
    </w:pPr>
    <w:rPr>
      <w:rFonts w:ascii="Times New Roman" w:eastAsiaTheme="minorHAnsi" w:hAnsi="Times New Roman" w:cs="Times New Roman"/>
      <w:noProof/>
      <w:color w:val="auto"/>
      <w:sz w:val="20"/>
      <w:szCs w:val="20"/>
      <w:lang w:eastAsia="en-US"/>
    </w:rPr>
  </w:style>
  <w:style w:type="paragraph" w:customStyle="1" w:styleId="11">
    <w:name w:val="Заглавие #11"/>
    <w:basedOn w:val="a"/>
    <w:link w:val="1"/>
    <w:uiPriority w:val="99"/>
    <w:rsid w:val="00D311C6"/>
    <w:pPr>
      <w:shd w:val="clear" w:color="auto" w:fill="FFFFFF"/>
      <w:spacing w:before="720" w:after="60" w:line="240" w:lineRule="atLeast"/>
      <w:ind w:hanging="380"/>
      <w:jc w:val="both"/>
      <w:outlineLvl w:val="0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paragraph" w:styleId="a5">
    <w:name w:val="Body Text"/>
    <w:basedOn w:val="a"/>
    <w:link w:val="12"/>
    <w:uiPriority w:val="99"/>
    <w:rsid w:val="00D311C6"/>
    <w:pPr>
      <w:shd w:val="clear" w:color="auto" w:fill="FFFFFF"/>
      <w:spacing w:before="720" w:after="300" w:line="317" w:lineRule="exact"/>
      <w:ind w:hanging="500"/>
      <w:jc w:val="both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7">
    <w:name w:val="Основен текст Знак"/>
    <w:basedOn w:val="a0"/>
    <w:link w:val="a5"/>
    <w:uiPriority w:val="99"/>
    <w:semiHidden/>
    <w:rsid w:val="00D311C6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customStyle="1" w:styleId="30">
    <w:name w:val="Основен текст (3)"/>
    <w:basedOn w:val="a"/>
    <w:link w:val="3"/>
    <w:uiPriority w:val="99"/>
    <w:rsid w:val="00D311C6"/>
    <w:pPr>
      <w:shd w:val="clear" w:color="auto" w:fill="FFFFFF"/>
      <w:spacing w:after="420" w:line="240" w:lineRule="atLeast"/>
      <w:ind w:hanging="360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a8">
    <w:name w:val="Основен текст_"/>
    <w:basedOn w:val="a0"/>
    <w:link w:val="15"/>
    <w:rsid w:val="009566C6"/>
    <w:rPr>
      <w:rFonts w:ascii="Arial" w:hAnsi="Arial" w:cs="Arial"/>
      <w:sz w:val="23"/>
      <w:szCs w:val="23"/>
      <w:shd w:val="clear" w:color="auto" w:fill="FFFFFF"/>
    </w:rPr>
  </w:style>
  <w:style w:type="paragraph" w:customStyle="1" w:styleId="15">
    <w:name w:val="Основен текст1"/>
    <w:basedOn w:val="a"/>
    <w:link w:val="a8"/>
    <w:rsid w:val="009566C6"/>
    <w:pPr>
      <w:shd w:val="clear" w:color="auto" w:fill="FFFFFF"/>
      <w:spacing w:line="317" w:lineRule="exact"/>
      <w:ind w:hanging="360"/>
      <w:jc w:val="both"/>
    </w:pPr>
    <w:rPr>
      <w:rFonts w:ascii="Arial" w:eastAsiaTheme="minorHAnsi" w:hAnsi="Arial" w:cs="Arial"/>
      <w:color w:val="auto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66850-EC11-4B38-8AC0-54C574B7D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2978</Words>
  <Characters>16981</Characters>
  <Application>Microsoft Office Word</Application>
  <DocSecurity>0</DocSecurity>
  <Lines>141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shehtanova</dc:creator>
  <cp:lastModifiedBy>shehtanova</cp:lastModifiedBy>
  <cp:revision>5</cp:revision>
  <cp:lastPrinted>2022-03-11T13:22:00Z</cp:lastPrinted>
  <dcterms:created xsi:type="dcterms:W3CDTF">2022-03-11T12:59:00Z</dcterms:created>
  <dcterms:modified xsi:type="dcterms:W3CDTF">2022-03-11T13:42:00Z</dcterms:modified>
</cp:coreProperties>
</file>